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1E0" w:firstRow="1" w:lastRow="1" w:firstColumn="1" w:lastColumn="1" w:noHBand="0" w:noVBand="0"/>
      </w:tblPr>
      <w:tblGrid>
        <w:gridCol w:w="10456"/>
      </w:tblGrid>
      <w:tr w:rsidR="00025645" w14:paraId="4476490C" w14:textId="77777777" w:rsidTr="00025645">
        <w:trPr>
          <w:trHeight w:val="97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CB41C" w14:textId="77777777" w:rsidR="00025645" w:rsidRDefault="00025645" w:rsidP="00025645">
            <w:pPr>
              <w:jc w:val="center"/>
              <w:rPr>
                <w:b/>
              </w:rPr>
            </w:pPr>
            <w:bookmarkStart w:id="0" w:name="_Hlk112149752"/>
            <w:bookmarkStart w:id="1" w:name="_Hlk184722624"/>
            <w:bookmarkStart w:id="2" w:name="_Hlk184724270"/>
            <w:r>
              <w:rPr>
                <w:b/>
              </w:rPr>
              <w:t xml:space="preserve">ГРУППОВОЙ АБОНЕМЕНТ ДЛЯ ШКОЛЬНИКОВ 1-4 КЛАСС </w:t>
            </w:r>
            <w:r>
              <w:rPr>
                <w:b/>
              </w:rPr>
              <w:br w:type="textWrapping" w:clear="all"/>
              <w:t xml:space="preserve">Вариант 2 </w:t>
            </w:r>
          </w:p>
        </w:tc>
      </w:tr>
    </w:tbl>
    <w:p w14:paraId="08DD3804" w14:textId="77777777" w:rsidR="00025645" w:rsidRDefault="00025645" w:rsidP="00025645">
      <w:pPr>
        <w:pStyle w:val="afc"/>
        <w:tabs>
          <w:tab w:val="left" w:pos="426"/>
        </w:tabs>
        <w:ind w:right="-143"/>
        <w:rPr>
          <w:b/>
          <w:bCs/>
          <w:sz w:val="24"/>
          <w:szCs w:val="24"/>
          <w:lang w:val="ru-RU"/>
        </w:rPr>
      </w:pPr>
      <w:bookmarkStart w:id="3" w:name="_Hlk45711510"/>
      <w:bookmarkStart w:id="4" w:name="_Hlk45711422"/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046"/>
        <w:gridCol w:w="9410"/>
      </w:tblGrid>
      <w:tr w:rsidR="00025645" w14:paraId="7775DA38" w14:textId="77777777" w:rsidTr="00B04837">
        <w:trPr>
          <w:trHeight w:val="412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A9F16" w14:textId="77777777" w:rsidR="00025645" w:rsidRDefault="00025645" w:rsidP="00025645">
            <w:pPr>
              <w:spacing w:before="160"/>
              <w:rPr>
                <w:b/>
                <w:bCs/>
                <w:lang w:eastAsia="ru-RU"/>
              </w:rPr>
            </w:pPr>
            <w:r>
              <w:rPr>
                <w:b/>
                <w:bCs/>
                <w:iCs/>
                <w:lang w:eastAsia="ru-RU"/>
              </w:rPr>
              <w:t>Даты заездов в 2026-2027 году: любой день недели, любая дата</w:t>
            </w:r>
          </w:p>
        </w:tc>
      </w:tr>
      <w:tr w:rsidR="00025645" w14:paraId="0BDA7942" w14:textId="77777777" w:rsidTr="00B04837">
        <w:trPr>
          <w:trHeight w:val="412"/>
        </w:trPr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7E44" w14:textId="77777777" w:rsidR="00025645" w:rsidRDefault="00025645" w:rsidP="00025645">
            <w:pPr>
              <w:widowControl w:val="0"/>
              <w:spacing w:before="240"/>
              <w:jc w:val="center"/>
              <w:rPr>
                <w:b/>
                <w:lang w:eastAsia="ru-RU"/>
              </w:rPr>
            </w:pPr>
          </w:p>
        </w:tc>
        <w:tc>
          <w:tcPr>
            <w:tcW w:w="4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F483" w14:textId="77777777" w:rsidR="00025645" w:rsidRDefault="00025645" w:rsidP="00025645">
            <w:pPr>
              <w:spacing w:before="160"/>
              <w:rPr>
                <w:lang w:eastAsia="ru-RU"/>
              </w:rPr>
            </w:pP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t>1. Автобусная экскурсия в Петербургский Планетарий.</w:t>
            </w:r>
          </w:p>
          <w:p w14:paraId="29D1F82B" w14:textId="77777777" w:rsidR="00025645" w:rsidRDefault="00025645" w:rsidP="00025645">
            <w:pPr>
              <w:spacing w:before="160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t>В ходе нашей увлекательной автобусной экскурсии от школы до объекта исследования мы погрузимся в мир астрономии. Мы обсудим, почему человечество стало обращать внимание на звездное небо и как на протяжении веков менялись представления о небесных телах. Вспомним интересные мифы и легенды, связанные с созвездиями и планетами.</w:t>
            </w:r>
            <w:r>
              <w:rPr>
                <w:lang w:eastAsia="ru-RU"/>
              </w:rPr>
              <w:br w:type="textWrapping" w:clear="all"/>
              <w:t>По прибытию на площадку Планетария нас ждет захватывающая программа в Звёздном зале, посвященная Солнцу, планетам, их спутникам, астероидам и карликовым планетам. Мы отправимся в незабываемое путешествие на волшебном космическом трамвайчике, который проведет нас через все зодиакальные созвездия и откроет тайны нашей Солнечной системы в самых ярких деталях.</w:t>
            </w:r>
            <w:r>
              <w:rPr>
                <w:lang w:eastAsia="ru-RU"/>
              </w:rPr>
              <w:br w:type="textWrapping" w:clear="all"/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t xml:space="preserve">2. </w:t>
            </w:r>
            <w:r>
              <w:rPr>
                <w:b/>
                <w:bCs/>
              </w:rPr>
              <w:t>Автобусная экскурсия на кондитерскую фабрику "Любимый Край"</w:t>
            </w:r>
            <w:r>
              <w:br w:type="textWrapping" w:clear="all"/>
            </w:r>
            <w:r>
              <w:br w:type="textWrapping" w:clear="all"/>
            </w:r>
            <w:r>
              <w:rPr>
                <w:lang w:eastAsia="ru-RU"/>
              </w:rPr>
              <w:t>Это замечательная программа для детей! Экскурсия на фабрику овсяного печенья и пряников "</w:t>
            </w:r>
            <w:proofErr w:type="spellStart"/>
            <w:r>
              <w:rPr>
                <w:lang w:eastAsia="ru-RU"/>
              </w:rPr>
              <w:t>Посиделкино</w:t>
            </w:r>
            <w:proofErr w:type="spellEnd"/>
            <w:r>
              <w:rPr>
                <w:lang w:eastAsia="ru-RU"/>
              </w:rPr>
              <w:t xml:space="preserve">" не только познакомит их с историей и традициями производства, но и даст возможность увидеть, как создаются любимые лакомства. </w:t>
            </w:r>
            <w:r>
              <w:rPr>
                <w:lang w:eastAsia="ru-RU"/>
              </w:rPr>
              <w:br w:type="textWrapping" w:clear="all"/>
              <w:t>Дети смогут узнать о том, как в 17 веке в Шотландии начали готовить овсяное печенье, и как этот рецепт дошел до наших дней. Интересно будет услышать о современных технологиях и оборудовании, которые используются на фабрике, позволяя производить до 40 тонн продукции в сутки.</w:t>
            </w:r>
            <w:r>
              <w:rPr>
                <w:lang w:eastAsia="ru-RU"/>
              </w:rPr>
              <w:br/>
              <w:t>Экскурсоводы расскажут о различных профессиях, связанных с производством печенья — от технологов до кондитеров, и как знания из школьной программы могут помочь в этих специальностях. Это вдохновит детей задуматься о своих будущих профессиях.</w:t>
            </w:r>
            <w:r>
              <w:rPr>
                <w:lang w:eastAsia="ru-RU"/>
              </w:rPr>
              <w:br w:type="textWrapping" w:clear="all"/>
              <w:t>Посещение цеха и лаборатории добавит практического опыта: дети увидят весь процесс — от замеса теста до упаковки готовой продукции. Проверка качества с помощью микроскопа и других приборов сделает экскурсию интерактивной и познавательной.</w:t>
            </w:r>
            <w:r>
              <w:rPr>
                <w:lang w:eastAsia="ru-RU"/>
              </w:rPr>
              <w:br/>
              <w:t xml:space="preserve">Тест на отбор в дегустационную комиссию добавит элемент игры и соревнования, а дегустация позволит попробовать свежеприготовленные лакомства. И, конечно, сладкие подарки в виде пакета продукции фабрики станут приятным завершением экскурсии! </w:t>
            </w:r>
            <w:r>
              <w:rPr>
                <w:lang w:eastAsia="ru-RU"/>
              </w:rPr>
              <w:br w:type="textWrapping" w:clear="all"/>
              <w:t>Это отличный способ сочетать обучение с развлечением, развивая у детей интерес к кулинарии и производству.</w:t>
            </w:r>
            <w:r>
              <w:rPr>
                <w:lang w:eastAsia="ru-RU"/>
              </w:rPr>
              <w:br w:type="textWrapping" w:clear="all"/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t>3.</w:t>
            </w:r>
            <w:r>
              <w:rPr>
                <w:lang w:eastAsia="ru-RU"/>
              </w:rPr>
              <w:t xml:space="preserve"> </w:t>
            </w:r>
            <w:r>
              <w:rPr>
                <w:b/>
                <w:bCs/>
                <w:lang w:eastAsia="ru-RU"/>
              </w:rPr>
              <w:t>Автобусная экскурсия в музей Арктики и Антарктики.</w:t>
            </w:r>
          </w:p>
          <w:p w14:paraId="772A5466" w14:textId="77777777" w:rsidR="00025645" w:rsidRDefault="00025645" w:rsidP="00025645">
            <w:pPr>
              <w:spacing w:before="160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t>Во время нашей увлекательной автобусной поездки от школы до места назначения мы будем разгадывать загадки о животных, обитающих в соседстве с белыми медведями. Также обсудим, где в нашем городе можно увидеть этих удивительных созданий и как они оказались в Санкт-Петербурге.</w:t>
            </w:r>
            <w:r>
              <w:rPr>
                <w:lang w:eastAsia="ru-RU"/>
              </w:rPr>
              <w:br w:type="textWrapping" w:clear="all"/>
              <w:t xml:space="preserve">По прибытии в музей на экскурсию «Природа и методы исследований Арктики» школьники познакомятся с понятием Арктики, изучат климатические особенности этого самого северного региона планеты и увидят характерных представителей его флоры и фауны. Во второй части </w:t>
            </w:r>
            <w:r>
              <w:rPr>
                <w:lang w:eastAsia="ru-RU"/>
              </w:rPr>
              <w:lastRenderedPageBreak/>
              <w:t>программы внимание юных исследователей будет сосредоточено на деятельности российских полярников в Арктике, их исследованиях и открытиях.</w:t>
            </w:r>
            <w:r>
              <w:rPr>
                <w:b/>
                <w:bCs/>
                <w:lang w:eastAsia="ru-RU"/>
              </w:rPr>
              <w:t> </w:t>
            </w:r>
            <w:r>
              <w:rPr>
                <w:b/>
                <w:bCs/>
                <w:lang w:eastAsia="ru-RU"/>
              </w:rPr>
              <w:br w:type="textWrapping" w:clear="all"/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t>4.</w:t>
            </w:r>
            <w:r>
              <w:rPr>
                <w:lang w:eastAsia="ru-RU"/>
              </w:rPr>
              <w:t xml:space="preserve"> </w:t>
            </w:r>
            <w:r>
              <w:rPr>
                <w:b/>
                <w:bCs/>
                <w:lang w:eastAsia="ru-RU"/>
              </w:rPr>
              <w:t>Автобусная экскурсия «Город-Герой Ленинград» с посещением мемориала «Героическим защитникам Ленинграда».</w:t>
            </w:r>
          </w:p>
          <w:p w14:paraId="2DF4B189" w14:textId="77777777" w:rsidR="00025645" w:rsidRDefault="00025645" w:rsidP="00025645">
            <w:pPr>
              <w:spacing w:before="160"/>
              <w:rPr>
                <w:b/>
                <w:bCs/>
                <w:lang w:eastAsia="ru-RU"/>
              </w:rPr>
            </w:pPr>
            <w:r>
              <w:rPr>
                <w:lang w:eastAsia="ru-RU"/>
              </w:rPr>
              <w:t>С каждым днем от нас все дальше блокада, суровые дни осажденного Ленинграда. Проезжая по Петербургу, ребята узнают, как город выглядел в годы войны, зачем укрывали памятники, как жили ленинградцы. Дополнят рассказ стихи и фотографии. Памятный зал Монумента героическим защитникам Ленинграда, - место, где ребята прикоснуться к истории, увидят подлинные документы и вещи, «125 блокадных грамм», уникальную «Блокадную Книгу», посмотрят фильм о подвиге Ленинграда.</w:t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br w:type="textWrapping" w:clear="all"/>
              <w:t>5. Подарок! «Экскурсия «Новый год в Санкт-Петербурге: традиции и обычаи»</w:t>
            </w:r>
          </w:p>
          <w:p w14:paraId="1F4B9E94" w14:textId="77777777" w:rsidR="00025645" w:rsidRDefault="00025645" w:rsidP="00025645">
            <w:pPr>
              <w:spacing w:before="160"/>
              <w:rPr>
                <w:lang w:eastAsia="ru-RU"/>
              </w:rPr>
            </w:pPr>
            <w:r>
              <w:rPr>
                <w:lang w:eastAsia="ru-RU"/>
              </w:rPr>
              <w:t>Это увлекательное путешествие в мир новогодних традиций, которые формировались на протяжении веков. Ребята смогут узнать, как праздновали Новый год во времена Петра I, когда были заложены основы современных новогодних обычаев.</w:t>
            </w:r>
          </w:p>
          <w:p w14:paraId="330F4405" w14:textId="77777777" w:rsidR="00025645" w:rsidRDefault="00025645" w:rsidP="00025645">
            <w:pPr>
              <w:spacing w:before="160"/>
              <w:rPr>
                <w:lang w:eastAsia="ru-RU"/>
              </w:rPr>
            </w:pPr>
            <w:r>
              <w:rPr>
                <w:lang w:eastAsia="ru-RU"/>
              </w:rPr>
              <w:t xml:space="preserve">Во время экскурсии школьники познакомятся с историей праздника, узнают о святочных гуляниях, гаданиях и других обычаях, связанных с этим временем года. Особое внимание будет уделено фигуре Деда Мороза, его истокам и значению в русской культуре. Участники узнают, откуда к нам пришла елка и как возник обычай ее украшать. </w:t>
            </w:r>
            <w:r>
              <w:rPr>
                <w:lang w:eastAsia="ru-RU"/>
              </w:rPr>
              <w:br/>
              <w:t xml:space="preserve">Экскурсия будет насыщена интерактивными элементами: ребята смогут участвовать в викторинах, разгадывать старинные загадки и петь новогодние песни. </w:t>
            </w:r>
          </w:p>
          <w:p w14:paraId="6BB14CC1" w14:textId="77777777" w:rsidR="00025645" w:rsidRDefault="00025645" w:rsidP="00025645">
            <w:pPr>
              <w:spacing w:before="160"/>
              <w:rPr>
                <w:i/>
                <w:lang w:eastAsia="ru-RU"/>
              </w:rPr>
            </w:pPr>
            <w:r>
              <w:rPr>
                <w:lang w:eastAsia="ru-RU"/>
              </w:rPr>
              <w:t>Такое мероприятие не только обогатит знания детей о культурных традициях, но и создаст атмосферу волшебства и ожидания чуда, присущую каждому Новому году. Приглашаем всех на это незабываемое приключение!</w:t>
            </w:r>
            <w:r>
              <w:rPr>
                <w:lang w:eastAsia="ru-RU"/>
              </w:rPr>
              <w:br w:type="textWrapping" w:clear="all"/>
            </w:r>
            <w:r>
              <w:rPr>
                <w:b/>
                <w:bCs/>
                <w:lang w:eastAsia="ru-RU"/>
              </w:rPr>
              <w:br w:type="textWrapping" w:clear="all"/>
            </w:r>
            <w:r>
              <w:rPr>
                <w:i/>
                <w:lang w:eastAsia="ru-RU"/>
              </w:rPr>
              <w:t>Рекомендуется: </w:t>
            </w:r>
            <w:r>
              <w:rPr>
                <w:b/>
                <w:bCs/>
                <w:i/>
                <w:lang w:eastAsia="ru-RU"/>
              </w:rPr>
              <w:t>1-4 классы</w:t>
            </w:r>
            <w:r>
              <w:rPr>
                <w:i/>
                <w:lang w:eastAsia="ru-RU"/>
              </w:rPr>
              <w:br w:type="textWrapping" w:clear="all"/>
              <w:t>Место отправления и прибытия: </w:t>
            </w:r>
            <w:r>
              <w:rPr>
                <w:b/>
                <w:bCs/>
                <w:i/>
                <w:lang w:eastAsia="ru-RU"/>
              </w:rPr>
              <w:t>Школа</w:t>
            </w:r>
          </w:p>
        </w:tc>
      </w:tr>
    </w:tbl>
    <w:p w14:paraId="576A973E" w14:textId="77777777" w:rsidR="00025645" w:rsidRDefault="00025645" w:rsidP="00025645">
      <w:pPr>
        <w:pStyle w:val="afc"/>
        <w:tabs>
          <w:tab w:val="left" w:pos="426"/>
        </w:tabs>
        <w:ind w:right="-143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lastRenderedPageBreak/>
        <w:t>Стоимость экскурсии на одного школьника (в рублях) и количество бесплатных сопровождающих при группе</w:t>
      </w:r>
    </w:p>
    <w:bookmarkEnd w:id="0"/>
    <w:bookmarkEnd w:id="1"/>
    <w:bookmarkEnd w:id="2"/>
    <w:bookmarkEnd w:id="3"/>
    <w:tbl>
      <w:tblPr>
        <w:tblW w:w="496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77"/>
        <w:gridCol w:w="1554"/>
        <w:gridCol w:w="1552"/>
        <w:gridCol w:w="1527"/>
        <w:gridCol w:w="1664"/>
      </w:tblGrid>
      <w:tr w:rsidR="00025645" w14:paraId="6B4915D0" w14:textId="77777777" w:rsidTr="00B04837">
        <w:tc>
          <w:tcPr>
            <w:tcW w:w="1965" w:type="pct"/>
            <w:vAlign w:val="center"/>
          </w:tcPr>
          <w:p w14:paraId="2F38FD31" w14:textId="5C084873" w:rsidR="00025645" w:rsidRDefault="00025645" w:rsidP="00B04837">
            <w:pPr>
              <w:rPr>
                <w:b/>
              </w:rPr>
            </w:pPr>
          </w:p>
        </w:tc>
        <w:tc>
          <w:tcPr>
            <w:tcW w:w="749" w:type="pct"/>
            <w:vAlign w:val="center"/>
          </w:tcPr>
          <w:p w14:paraId="38560835" w14:textId="77777777" w:rsidR="00025645" w:rsidRDefault="00025645" w:rsidP="00B04837">
            <w:pPr>
              <w:jc w:val="center"/>
              <w:rPr>
                <w:b/>
              </w:rPr>
            </w:pPr>
            <w:r>
              <w:rPr>
                <w:b/>
              </w:rPr>
              <w:t>15+2</w:t>
            </w:r>
          </w:p>
        </w:tc>
        <w:tc>
          <w:tcPr>
            <w:tcW w:w="748" w:type="pct"/>
            <w:vAlign w:val="center"/>
          </w:tcPr>
          <w:p w14:paraId="5785B710" w14:textId="77777777" w:rsidR="00025645" w:rsidRDefault="00025645" w:rsidP="00B04837">
            <w:pPr>
              <w:jc w:val="center"/>
              <w:rPr>
                <w:b/>
              </w:rPr>
            </w:pPr>
            <w:r>
              <w:rPr>
                <w:b/>
              </w:rPr>
              <w:t>20+2</w:t>
            </w:r>
          </w:p>
        </w:tc>
        <w:tc>
          <w:tcPr>
            <w:tcW w:w="736" w:type="pct"/>
            <w:vAlign w:val="center"/>
          </w:tcPr>
          <w:p w14:paraId="3FCCCA89" w14:textId="77777777" w:rsidR="00025645" w:rsidRDefault="00025645" w:rsidP="00B04837">
            <w:pPr>
              <w:jc w:val="center"/>
              <w:rPr>
                <w:b/>
              </w:rPr>
            </w:pPr>
            <w:r>
              <w:rPr>
                <w:b/>
              </w:rPr>
              <w:t>25+2</w:t>
            </w:r>
          </w:p>
        </w:tc>
        <w:tc>
          <w:tcPr>
            <w:tcW w:w="802" w:type="pct"/>
            <w:vAlign w:val="center"/>
          </w:tcPr>
          <w:p w14:paraId="2E82CEED" w14:textId="77777777" w:rsidR="00025645" w:rsidRDefault="00025645" w:rsidP="00B04837">
            <w:pPr>
              <w:jc w:val="center"/>
              <w:rPr>
                <w:b/>
              </w:rPr>
            </w:pPr>
            <w:r>
              <w:rPr>
                <w:b/>
              </w:rPr>
              <w:t>30+3</w:t>
            </w:r>
          </w:p>
        </w:tc>
      </w:tr>
      <w:tr w:rsidR="00025645" w14:paraId="1892BB2F" w14:textId="77777777" w:rsidTr="00B04837">
        <w:trPr>
          <w:trHeight w:val="1155"/>
        </w:trPr>
        <w:tc>
          <w:tcPr>
            <w:tcW w:w="1965" w:type="pct"/>
            <w:vAlign w:val="center"/>
          </w:tcPr>
          <w:p w14:paraId="6DD6C3D9" w14:textId="77777777" w:rsidR="00025645" w:rsidRDefault="00025645" w:rsidP="00B04837">
            <w:pPr>
              <w:ind w:right="-103"/>
              <w:rPr>
                <w:b/>
              </w:rPr>
            </w:pPr>
            <w:r>
              <w:rPr>
                <w:b/>
                <w:bCs/>
              </w:rPr>
              <w:t>С транспортным обслуживанием</w:t>
            </w:r>
            <w:r>
              <w:rPr>
                <w:b/>
              </w:rPr>
              <w:t> (цена, руб.)/с человека за 4 экскурсий + 1 В ПОДАРОК</w:t>
            </w:r>
          </w:p>
        </w:tc>
        <w:tc>
          <w:tcPr>
            <w:tcW w:w="749" w:type="pct"/>
            <w:vAlign w:val="center"/>
          </w:tcPr>
          <w:p w14:paraId="63243C43" w14:textId="77777777" w:rsidR="00025645" w:rsidRDefault="00025645" w:rsidP="00B04837">
            <w:pPr>
              <w:jc w:val="center"/>
            </w:pPr>
            <w:r>
              <w:t>11550</w:t>
            </w:r>
          </w:p>
        </w:tc>
        <w:tc>
          <w:tcPr>
            <w:tcW w:w="748" w:type="pct"/>
            <w:vAlign w:val="center"/>
          </w:tcPr>
          <w:p w14:paraId="0028CDDB" w14:textId="77777777" w:rsidR="00025645" w:rsidRDefault="00025645" w:rsidP="00B04837">
            <w:pPr>
              <w:jc w:val="center"/>
            </w:pPr>
            <w:r>
              <w:t>11200</w:t>
            </w:r>
          </w:p>
        </w:tc>
        <w:tc>
          <w:tcPr>
            <w:tcW w:w="736" w:type="pct"/>
            <w:vAlign w:val="center"/>
          </w:tcPr>
          <w:p w14:paraId="386DF32C" w14:textId="77777777" w:rsidR="00025645" w:rsidRDefault="00025645" w:rsidP="00B04837">
            <w:pPr>
              <w:jc w:val="center"/>
            </w:pPr>
            <w:r>
              <w:t>9580</w:t>
            </w:r>
          </w:p>
        </w:tc>
        <w:tc>
          <w:tcPr>
            <w:tcW w:w="802" w:type="pct"/>
            <w:vAlign w:val="center"/>
          </w:tcPr>
          <w:p w14:paraId="6D16A3B1" w14:textId="77777777" w:rsidR="00025645" w:rsidRDefault="00025645" w:rsidP="00B04837">
            <w:pPr>
              <w:jc w:val="center"/>
            </w:pPr>
            <w:r>
              <w:t>8590</w:t>
            </w:r>
          </w:p>
        </w:tc>
      </w:tr>
    </w:tbl>
    <w:p w14:paraId="5023B38B" w14:textId="77777777" w:rsidR="00025645" w:rsidRDefault="00025645" w:rsidP="00025645">
      <w:pPr>
        <w:pStyle w:val="afc"/>
        <w:tabs>
          <w:tab w:val="left" w:pos="426"/>
        </w:tabs>
        <w:ind w:right="-284"/>
        <w:rPr>
          <w:b/>
          <w:sz w:val="24"/>
          <w:szCs w:val="24"/>
          <w:lang w:val="ru-RU"/>
        </w:rPr>
      </w:pPr>
    </w:p>
    <w:p w14:paraId="04ABC18D" w14:textId="77777777" w:rsidR="00025645" w:rsidRDefault="00025645" w:rsidP="00025645">
      <w:pPr>
        <w:pStyle w:val="afc"/>
        <w:tabs>
          <w:tab w:val="left" w:pos="426"/>
        </w:tabs>
        <w:ind w:right="-284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В выходные и праздничные дни тариф на экскурсию будет дороже на 250 р/чел. </w:t>
      </w:r>
      <w:r>
        <w:rPr>
          <w:bCs/>
          <w:sz w:val="24"/>
          <w:szCs w:val="24"/>
          <w:lang w:val="ru-RU"/>
        </w:rPr>
        <w:br w:type="textWrapping" w:clear="all"/>
      </w:r>
      <w:r>
        <w:rPr>
          <w:b/>
          <w:sz w:val="24"/>
          <w:szCs w:val="24"/>
          <w:lang w:val="ru-RU"/>
        </w:rPr>
        <w:br w:type="textWrapping" w:clear="all"/>
        <w:t>В стоимость тура входит:</w:t>
      </w:r>
    </w:p>
    <w:p w14:paraId="4C2D00D5" w14:textId="77777777" w:rsidR="00025645" w:rsidRDefault="00025645" w:rsidP="00025645">
      <w:pPr>
        <w:pStyle w:val="afc"/>
        <w:numPr>
          <w:ilvl w:val="0"/>
          <w:numId w:val="6"/>
        </w:numPr>
        <w:tabs>
          <w:tab w:val="left" w:pos="426"/>
        </w:tabs>
        <w:ind w:right="-284"/>
        <w:rPr>
          <w:bCs/>
          <w:sz w:val="24"/>
          <w:szCs w:val="24"/>
          <w:lang w:val="ru-RU"/>
        </w:rPr>
      </w:pPr>
      <w:r>
        <w:rPr>
          <w:bCs/>
          <w:sz w:val="24"/>
          <w:szCs w:val="24"/>
          <w:lang w:val="ru-RU"/>
        </w:rPr>
        <w:t>экскурсионная программа, включая входные билеты в музеи</w:t>
      </w:r>
    </w:p>
    <w:p w14:paraId="7585D793" w14:textId="77777777" w:rsidR="00025645" w:rsidRDefault="00025645" w:rsidP="00025645">
      <w:pPr>
        <w:pStyle w:val="afc"/>
        <w:numPr>
          <w:ilvl w:val="0"/>
          <w:numId w:val="6"/>
        </w:numPr>
        <w:tabs>
          <w:tab w:val="left" w:pos="426"/>
        </w:tabs>
        <w:ind w:right="-284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услуги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экскурсовода</w:t>
      </w:r>
      <w:proofErr w:type="spellEnd"/>
    </w:p>
    <w:p w14:paraId="2AAC0755" w14:textId="77777777" w:rsidR="00025645" w:rsidRDefault="00025645" w:rsidP="00025645">
      <w:pPr>
        <w:pStyle w:val="afc"/>
        <w:numPr>
          <w:ilvl w:val="0"/>
          <w:numId w:val="6"/>
        </w:numPr>
        <w:tabs>
          <w:tab w:val="left" w:pos="426"/>
        </w:tabs>
        <w:ind w:right="-284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транспортное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обслуживание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по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всему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маршруту</w:t>
      </w:r>
      <w:proofErr w:type="spellEnd"/>
    </w:p>
    <w:p w14:paraId="24A21522" w14:textId="77777777" w:rsidR="00025645" w:rsidRDefault="00025645" w:rsidP="00025645">
      <w:pPr>
        <w:pStyle w:val="afc"/>
        <w:numPr>
          <w:ilvl w:val="0"/>
          <w:numId w:val="6"/>
        </w:numPr>
        <w:tabs>
          <w:tab w:val="left" w:pos="426"/>
        </w:tabs>
        <w:ind w:right="-284"/>
        <w:rPr>
          <w:bCs/>
          <w:sz w:val="24"/>
          <w:szCs w:val="24"/>
        </w:rPr>
      </w:pPr>
      <w:proofErr w:type="spellStart"/>
      <w:r>
        <w:rPr>
          <w:bCs/>
          <w:sz w:val="24"/>
          <w:szCs w:val="24"/>
        </w:rPr>
        <w:t>оформление</w:t>
      </w:r>
      <w:proofErr w:type="spellEnd"/>
      <w:r>
        <w:rPr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документов</w:t>
      </w:r>
      <w:proofErr w:type="spellEnd"/>
      <w:r>
        <w:rPr>
          <w:bCs/>
          <w:sz w:val="24"/>
          <w:szCs w:val="24"/>
        </w:rPr>
        <w:t xml:space="preserve"> в ГИБДД.</w:t>
      </w:r>
    </w:p>
    <w:p w14:paraId="7911773D" w14:textId="77777777" w:rsidR="00025645" w:rsidRDefault="00025645" w:rsidP="00025645">
      <w:pPr>
        <w:pStyle w:val="afc"/>
        <w:numPr>
          <w:ilvl w:val="0"/>
          <w:numId w:val="6"/>
        </w:numPr>
        <w:tabs>
          <w:tab w:val="left" w:pos="426"/>
        </w:tabs>
        <w:ind w:right="-284"/>
        <w:rPr>
          <w:bCs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lang w:val="ru-RU"/>
        </w:rPr>
        <w:t>транспорт по программе: 10 до 16 +1 – микроавтобус до 18 мест (маленькое багажное отделение), в остальных случаях – большой автобус.</w:t>
      </w:r>
    </w:p>
    <w:p w14:paraId="2E1860B6" w14:textId="77777777" w:rsidR="00025645" w:rsidRDefault="00025645" w:rsidP="00025645">
      <w:pPr>
        <w:jc w:val="both"/>
        <w:rPr>
          <w:color w:val="000000"/>
          <w:lang w:eastAsia="ru-RU"/>
        </w:rPr>
      </w:pPr>
    </w:p>
    <w:p w14:paraId="78430233" w14:textId="77777777" w:rsidR="00025645" w:rsidRDefault="00025645" w:rsidP="00025645">
      <w:pPr>
        <w:pStyle w:val="afc"/>
        <w:tabs>
          <w:tab w:val="left" w:pos="426"/>
        </w:tabs>
        <w:ind w:right="-284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lastRenderedPageBreak/>
        <w:t>Дополнительные услуги по желанию:</w:t>
      </w:r>
    </w:p>
    <w:p w14:paraId="3DB867CC" w14:textId="77777777" w:rsidR="00025645" w:rsidRDefault="00025645" w:rsidP="00025645">
      <w:pPr>
        <w:pStyle w:val="afc"/>
        <w:numPr>
          <w:ilvl w:val="0"/>
          <w:numId w:val="5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ж/д или авиабилеты в Санкт-Петербург и обратно;</w:t>
      </w:r>
    </w:p>
    <w:p w14:paraId="6672CDF4" w14:textId="77777777" w:rsidR="00025645" w:rsidRDefault="00025645" w:rsidP="00025645">
      <w:pPr>
        <w:pStyle w:val="afc"/>
        <w:numPr>
          <w:ilvl w:val="0"/>
          <w:numId w:val="5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ранняя встреча;</w:t>
      </w:r>
    </w:p>
    <w:p w14:paraId="5D540978" w14:textId="77777777" w:rsidR="00025645" w:rsidRDefault="00025645" w:rsidP="00025645">
      <w:pPr>
        <w:pStyle w:val="afc"/>
        <w:numPr>
          <w:ilvl w:val="0"/>
          <w:numId w:val="5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проезд на общественном транспорте;</w:t>
      </w:r>
    </w:p>
    <w:p w14:paraId="7BFC15C9" w14:textId="77777777" w:rsidR="00025645" w:rsidRDefault="00025645" w:rsidP="00025645">
      <w:pPr>
        <w:pStyle w:val="afc"/>
        <w:numPr>
          <w:ilvl w:val="0"/>
          <w:numId w:val="5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организация питания;</w:t>
      </w:r>
    </w:p>
    <w:p w14:paraId="10DCAE04" w14:textId="77777777" w:rsidR="00025645" w:rsidRDefault="00025645" w:rsidP="00025645">
      <w:pPr>
        <w:pStyle w:val="afc"/>
        <w:numPr>
          <w:ilvl w:val="0"/>
          <w:numId w:val="5"/>
        </w:numPr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доплата за взрослого в составе школьной группы – 900 руб./чел. </w:t>
      </w:r>
    </w:p>
    <w:p w14:paraId="7D0C9BCD" w14:textId="77777777" w:rsidR="00025645" w:rsidRDefault="00025645" w:rsidP="00025645">
      <w:pPr>
        <w:pStyle w:val="afc"/>
        <w:tabs>
          <w:tab w:val="left" w:pos="851"/>
        </w:tabs>
        <w:ind w:left="340" w:right="-284"/>
        <w:jc w:val="both"/>
        <w:rPr>
          <w:color w:val="000000"/>
          <w:sz w:val="24"/>
          <w:szCs w:val="24"/>
          <w:lang w:val="ru-RU"/>
        </w:rPr>
      </w:pPr>
    </w:p>
    <w:p w14:paraId="67C20B32" w14:textId="77777777" w:rsidR="00025645" w:rsidRDefault="00025645" w:rsidP="00025645">
      <w:pPr>
        <w:keepNext/>
        <w:keepLines/>
        <w:jc w:val="both"/>
        <w:rPr>
          <w:b/>
          <w:bCs/>
          <w:lang w:eastAsia="ru-RU"/>
        </w:rPr>
      </w:pPr>
      <w:r>
        <w:rPr>
          <w:b/>
          <w:bCs/>
          <w:lang w:eastAsia="ru-RU"/>
        </w:rPr>
        <w:t>Комментарии к туру:</w:t>
      </w:r>
    </w:p>
    <w:p w14:paraId="1A346398" w14:textId="77777777" w:rsidR="00025645" w:rsidRDefault="00025645" w:rsidP="00025645">
      <w:pPr>
        <w:pStyle w:val="a3"/>
        <w:numPr>
          <w:ilvl w:val="0"/>
          <w:numId w:val="4"/>
        </w:numPr>
        <w:spacing w:after="0" w:line="240" w:lineRule="auto"/>
        <w:ind w:left="340"/>
        <w:jc w:val="both"/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 xml:space="preserve">Просьба перед бронированием уточнять наличие мест, а также актуальность стоимости! </w:t>
      </w:r>
    </w:p>
    <w:p w14:paraId="66DD7D4E" w14:textId="77777777" w:rsidR="00025645" w:rsidRDefault="00025645" w:rsidP="00025645">
      <w:pPr>
        <w:pStyle w:val="a3"/>
        <w:numPr>
          <w:ilvl w:val="0"/>
          <w:numId w:val="4"/>
        </w:numPr>
        <w:spacing w:after="0" w:line="240" w:lineRule="auto"/>
        <w:ind w:left="340"/>
        <w:jc w:val="both"/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>Просим обратить внимание: в официальные дни школьных каникул и зимние каникулы данный тур под запрос или с возможными изменениями по экскурсионной программе!</w:t>
      </w:r>
    </w:p>
    <w:p w14:paraId="5A1D174A" w14:textId="77777777" w:rsidR="00025645" w:rsidRDefault="00025645" w:rsidP="00025645">
      <w:pPr>
        <w:pStyle w:val="a3"/>
        <w:numPr>
          <w:ilvl w:val="0"/>
          <w:numId w:val="4"/>
        </w:numPr>
        <w:spacing w:after="0" w:line="240" w:lineRule="auto"/>
        <w:ind w:left="340"/>
        <w:jc w:val="both"/>
        <w:rPr>
          <w:color w:val="000000"/>
          <w:lang w:eastAsia="ru-RU"/>
        </w:rPr>
      </w:pPr>
      <w:r>
        <w:rPr>
          <w:color w:val="000000"/>
          <w:lang w:eastAsia="ru-RU"/>
        </w:rPr>
        <w:t>Туроператор оставляет за собой право изменять программу тура, время и очередность посещения указанных объектов без изменения количества предоставляемых услуг.</w:t>
      </w:r>
    </w:p>
    <w:p w14:paraId="291358B0" w14:textId="77777777" w:rsidR="00025645" w:rsidRDefault="00025645" w:rsidP="00025645"/>
    <w:bookmarkEnd w:id="4"/>
    <w:p w14:paraId="6D1FBAF4" w14:textId="77777777" w:rsidR="00B7549D" w:rsidRPr="00B7549D" w:rsidRDefault="00B7549D" w:rsidP="007A5E3E">
      <w:pPr>
        <w:spacing w:after="0"/>
        <w:rPr>
          <w:b/>
          <w:bCs/>
        </w:rPr>
      </w:pPr>
      <w:r w:rsidRPr="00B7549D">
        <w:rPr>
          <w:b/>
          <w:bCs/>
        </w:rPr>
        <w:t>С кем мы работаем и как оплатить:</w:t>
      </w:r>
    </w:p>
    <w:p w14:paraId="75542444" w14:textId="7B23BBBC" w:rsidR="00B7549D" w:rsidRPr="007A5E3E" w:rsidRDefault="007A5E3E" w:rsidP="007A5E3E">
      <w:pPr>
        <w:spacing w:after="0"/>
        <w:rPr>
          <w:bCs/>
        </w:rPr>
      </w:pPr>
      <w:r w:rsidRPr="007A5E3E">
        <w:rPr>
          <w:bCs/>
        </w:rPr>
        <w:t xml:space="preserve">- </w:t>
      </w:r>
      <w:r w:rsidR="00B7549D" w:rsidRPr="007A5E3E">
        <w:rPr>
          <w:bCs/>
        </w:rPr>
        <w:t>Сотрудничаем с юрлицами, НКО, школами и профсоюзами.</w:t>
      </w:r>
    </w:p>
    <w:p w14:paraId="38003EC3" w14:textId="76D12659" w:rsidR="00B7549D" w:rsidRPr="007A5E3E" w:rsidRDefault="007A5E3E" w:rsidP="007A5E3E">
      <w:pPr>
        <w:spacing w:after="0"/>
        <w:rPr>
          <w:bCs/>
        </w:rPr>
      </w:pPr>
      <w:r w:rsidRPr="007A5E3E">
        <w:rPr>
          <w:bCs/>
        </w:rPr>
        <w:t xml:space="preserve">- </w:t>
      </w:r>
      <w:r w:rsidR="00B7549D" w:rsidRPr="007A5E3E">
        <w:rPr>
          <w:bCs/>
        </w:rPr>
        <w:t>Оплата: по счету, карте или через СБП. Предоставляем все закрывающие документы.</w:t>
      </w:r>
    </w:p>
    <w:p w14:paraId="4D09361F" w14:textId="77777777" w:rsidR="000B3F4D" w:rsidRPr="00B7549D" w:rsidRDefault="000B3F4D" w:rsidP="007A5E3E">
      <w:pPr>
        <w:spacing w:after="0"/>
        <w:rPr>
          <w:b/>
          <w:bCs/>
        </w:rPr>
      </w:pPr>
    </w:p>
    <w:p w14:paraId="59DE4DDF" w14:textId="77777777" w:rsidR="00B7549D" w:rsidRPr="00B7549D" w:rsidRDefault="00B7549D" w:rsidP="007A5E3E">
      <w:pPr>
        <w:spacing w:after="0"/>
        <w:rPr>
          <w:b/>
          <w:bCs/>
        </w:rPr>
      </w:pPr>
      <w:r w:rsidRPr="00B7549D">
        <w:rPr>
          <w:b/>
          <w:bCs/>
        </w:rPr>
        <w:t>Транспорт:</w:t>
      </w:r>
    </w:p>
    <w:p w14:paraId="405E4771" w14:textId="11345C32" w:rsidR="00B7549D" w:rsidRPr="007A5E3E" w:rsidRDefault="007A5E3E" w:rsidP="007A5E3E">
      <w:pPr>
        <w:spacing w:after="0"/>
        <w:rPr>
          <w:bCs/>
        </w:rPr>
      </w:pPr>
      <w:r w:rsidRPr="007A5E3E">
        <w:rPr>
          <w:bCs/>
        </w:rPr>
        <w:t>-</w:t>
      </w:r>
      <w:r w:rsidR="00B7549D" w:rsidRPr="007A5E3E">
        <w:rPr>
          <w:bCs/>
        </w:rPr>
        <w:t xml:space="preserve"> Автобусы и микроавтобусы туристического класса (18–55 мест): </w:t>
      </w:r>
      <w:proofErr w:type="spellStart"/>
      <w:r w:rsidR="00B7549D" w:rsidRPr="007A5E3E">
        <w:rPr>
          <w:bCs/>
        </w:rPr>
        <w:t>Yutong</w:t>
      </w:r>
      <w:proofErr w:type="spellEnd"/>
      <w:r w:rsidR="00B7549D" w:rsidRPr="007A5E3E">
        <w:rPr>
          <w:bCs/>
        </w:rPr>
        <w:t>, King Long, MAN, Mercedes Sprinter.</w:t>
      </w:r>
    </w:p>
    <w:p w14:paraId="7E58010A" w14:textId="406BF977" w:rsidR="00B7549D" w:rsidRPr="007A5E3E" w:rsidRDefault="007A5E3E" w:rsidP="007A5E3E">
      <w:pPr>
        <w:spacing w:after="0"/>
        <w:rPr>
          <w:bCs/>
        </w:rPr>
      </w:pPr>
      <w:r w:rsidRPr="007A5E3E">
        <w:rPr>
          <w:bCs/>
        </w:rPr>
        <w:t xml:space="preserve">- </w:t>
      </w:r>
      <w:r w:rsidR="00B7549D" w:rsidRPr="007A5E3E">
        <w:rPr>
          <w:bCs/>
        </w:rPr>
        <w:t>Для детских групп: уведомление в ГАИ уже включено в стоимость.</w:t>
      </w:r>
    </w:p>
    <w:p w14:paraId="112CDAE4" w14:textId="77777777" w:rsidR="00B7549D" w:rsidRPr="00B7549D" w:rsidRDefault="00B7549D" w:rsidP="007A5E3E">
      <w:pPr>
        <w:spacing w:after="0"/>
        <w:rPr>
          <w:b/>
          <w:bCs/>
        </w:rPr>
      </w:pPr>
    </w:p>
    <w:p w14:paraId="00D612DB" w14:textId="77777777" w:rsidR="00B7549D" w:rsidRPr="00B7549D" w:rsidRDefault="00B7549D" w:rsidP="007A5E3E">
      <w:pPr>
        <w:spacing w:after="0"/>
        <w:rPr>
          <w:b/>
          <w:bCs/>
        </w:rPr>
      </w:pPr>
      <w:r w:rsidRPr="00B7549D">
        <w:rPr>
          <w:b/>
          <w:bCs/>
        </w:rPr>
        <w:t>Гибкость программы:</w:t>
      </w:r>
    </w:p>
    <w:p w14:paraId="0C6721AC" w14:textId="4E0FDB91" w:rsidR="000B3F4D" w:rsidRDefault="00B7549D" w:rsidP="000B3F4D">
      <w:pPr>
        <w:spacing w:after="0"/>
      </w:pPr>
      <w:r w:rsidRPr="000B3F4D">
        <w:rPr>
          <w:bCs/>
        </w:rPr>
        <w:t>Мы можем рассчитать любой маршрут, добавить интересующие вас объекты и изменить очередность посещения под ваш запрос.</w:t>
      </w:r>
      <w:r w:rsidR="00C80211" w:rsidRPr="00B7549D">
        <w:br/>
      </w:r>
      <w:r w:rsidR="00C80211" w:rsidRPr="00B7549D">
        <w:br/>
      </w:r>
      <w:r w:rsidR="000B3F4D" w:rsidRPr="000B3F4D">
        <w:rPr>
          <w:b/>
        </w:rPr>
        <w:t>Заявку на расчет можно отправить</w:t>
      </w:r>
      <w:r w:rsidR="000B3F4D">
        <w:rPr>
          <w:b/>
        </w:rPr>
        <w:t>:</w:t>
      </w:r>
      <w:r w:rsidR="000B3F4D">
        <w:rPr>
          <w:b/>
        </w:rPr>
        <w:br/>
      </w:r>
      <w:r w:rsidR="000B3F4D" w:rsidRPr="000B3F4D">
        <w:t xml:space="preserve"> </w:t>
      </w:r>
      <w:r w:rsidR="000B3F4D">
        <w:t xml:space="preserve">- </w:t>
      </w:r>
      <w:r w:rsidR="000B3F4D" w:rsidRPr="000B3F4D">
        <w:t xml:space="preserve">на электронную почту </w:t>
      </w:r>
      <w:hyperlink r:id="rId7" w:history="1">
        <w:r w:rsidR="000B3F4D" w:rsidRPr="000B3F4D">
          <w:rPr>
            <w:rStyle w:val="ae"/>
          </w:rPr>
          <w:t>zakaz@moroshka-tour.ru</w:t>
        </w:r>
      </w:hyperlink>
      <w:r w:rsidR="000B3F4D" w:rsidRPr="000B3F4D">
        <w:br/>
        <w:t xml:space="preserve"> </w:t>
      </w:r>
      <w:r w:rsidR="000B3F4D">
        <w:t xml:space="preserve">- </w:t>
      </w:r>
      <w:r w:rsidR="000B3F4D" w:rsidRPr="000B3F4D">
        <w:t>по телефону 8-977-089-89-44</w:t>
      </w:r>
      <w:r w:rsidR="000B3F4D" w:rsidRPr="000B3F4D">
        <w:rPr>
          <w:b/>
        </w:rPr>
        <w:br/>
      </w:r>
      <w:r w:rsidR="000B3F4D">
        <w:br/>
        <w:t xml:space="preserve">С уважением, Ваш менеджер Вершинина Дарья  </w:t>
      </w:r>
    </w:p>
    <w:p w14:paraId="1397546E" w14:textId="77777777" w:rsidR="000B3F4D" w:rsidRDefault="000B3F4D" w:rsidP="000B3F4D">
      <w:pPr>
        <w:spacing w:after="0"/>
      </w:pPr>
      <w:r>
        <w:t>ООО "</w:t>
      </w:r>
      <w:proofErr w:type="spellStart"/>
      <w:r>
        <w:t>Морошка.Тур</w:t>
      </w:r>
      <w:proofErr w:type="spellEnd"/>
      <w:r>
        <w:t>" (</w:t>
      </w:r>
      <w:proofErr w:type="spellStart"/>
      <w:r>
        <w:t>г.Санкт</w:t>
      </w:r>
      <w:proofErr w:type="spellEnd"/>
      <w:r>
        <w:t>-Петербург) </w:t>
      </w:r>
    </w:p>
    <w:p w14:paraId="2F8EADAB" w14:textId="77777777" w:rsidR="000B3F4D" w:rsidRDefault="000B3F4D" w:rsidP="000B3F4D">
      <w:pPr>
        <w:spacing w:after="0"/>
      </w:pPr>
      <w:r>
        <w:t>ИНН: 4707062930/КПП: 470701001</w:t>
      </w:r>
    </w:p>
    <w:p w14:paraId="4AEB323E" w14:textId="04D9D9EA" w:rsidR="00C63A90" w:rsidRPr="00B7549D" w:rsidRDefault="00C80211" w:rsidP="000B3F4D">
      <w:pPr>
        <w:spacing w:after="0"/>
      </w:pPr>
      <w:r w:rsidRPr="00B7549D">
        <w:br/>
      </w:r>
    </w:p>
    <w:sectPr w:rsidR="00C63A90" w:rsidRPr="00B7549D" w:rsidSect="007A5E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1AB28" w14:textId="77777777" w:rsidR="00157237" w:rsidRDefault="00157237">
      <w:pPr>
        <w:spacing w:after="0" w:line="240" w:lineRule="auto"/>
      </w:pPr>
      <w:r>
        <w:separator/>
      </w:r>
    </w:p>
  </w:endnote>
  <w:endnote w:type="continuationSeparator" w:id="0">
    <w:p w14:paraId="6492C1F0" w14:textId="77777777" w:rsidR="00157237" w:rsidRDefault="00157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27399" w14:textId="77777777" w:rsidR="008A3009" w:rsidRDefault="008A3009">
    <w:pPr>
      <w:pStyle w:val="af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2F47" w14:textId="77777777" w:rsidR="008A3009" w:rsidRDefault="008A3009">
    <w:pPr>
      <w:pStyle w:val="af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86A56" w14:textId="77777777" w:rsidR="008A3009" w:rsidRDefault="008A3009">
    <w:pPr>
      <w:pStyle w:val="af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8C71D" w14:textId="77777777" w:rsidR="00157237" w:rsidRDefault="00157237">
      <w:pPr>
        <w:spacing w:after="0" w:line="240" w:lineRule="auto"/>
      </w:pPr>
      <w:r>
        <w:separator/>
      </w:r>
    </w:p>
  </w:footnote>
  <w:footnote w:type="continuationSeparator" w:id="0">
    <w:p w14:paraId="63FB487B" w14:textId="77777777" w:rsidR="00157237" w:rsidRDefault="001572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DFB37" w14:textId="77777777" w:rsidR="006A58AA" w:rsidRDefault="00000000">
    <w:pPr>
      <w:pStyle w:val="af7"/>
    </w:pPr>
    <w:r>
      <w:rPr>
        <w:noProof/>
        <w:lang w:eastAsia="ru-RU"/>
      </w:rPr>
      <w:pict w14:anchorId="2B4E43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1235" o:spid="_x0000_s1026" type="#_x0000_t75" style="position:absolute;margin-left:0;margin-top:0;width:662pt;height:13in;z-index:-251656192;mso-position-horizontal:center;mso-position-horizontal-relative:margin;mso-position-vertical:center;mso-position-vertical-relative:margin" o:allowincell="f">
          <v:imagedata r:id="rId1" o:title="Креатив без названия (26)"/>
          <w10:wrap anchorx="margin" anchory="margin"/>
        </v:shape>
      </w:pict>
    </w:r>
    <w:r w:rsidR="004D045A"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6192" behindDoc="1" locked="0" layoutInCell="0" allowOverlap="1" wp14:anchorId="748B625D" wp14:editId="22498827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07400" cy="11887200"/>
              <wp:effectExtent l="0" t="0" r="0" b="0"/>
              <wp:wrapNone/>
              <wp:docPr id="9" name="WordPictureWatermark15850985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8407400" cy="1188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WordPictureWatermark15850985" o:spid="_x0000_s2" type="#_x0000_t75" style="position:absolute;z-index:-251656192;o:allowoverlap:true;o:allowincell:false;mso-position-horizontal-relative:margin;mso-position-horizontal:center;mso-position-vertical-relative:margin;mso-position-vertical:center;width:662.00pt;height:936.00pt;mso-wrap-distance-left:9.00pt;mso-wrap-distance-top:0.00pt;mso-wrap-distance-right:9.00pt;mso-wrap-distance-bottom:0.00pt;" stroked="f">
              <v:path textboxrect="0,0,0,0"/>
              <v:imagedata r:id="rId3" o:title="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EBB1" w14:textId="54C8B401" w:rsidR="006A58AA" w:rsidRDefault="000B3F4D">
    <w:pPr>
      <w:jc w:val="right"/>
      <w:rPr>
        <w:rFonts w:ascii="Arial" w:hAnsi="Arial" w:cs="Arial"/>
      </w:rPr>
    </w:pPr>
    <w:r>
      <w:rPr>
        <w:rFonts w:ascii="Arial" w:hAnsi="Arial" w:cs="Arial"/>
        <w:noProof/>
        <w:color w:val="833C0B" w:themeColor="accent2" w:themeShade="80"/>
        <w:sz w:val="18"/>
        <w:szCs w:val="18"/>
        <w:lang w:eastAsia="ru-RU"/>
      </w:rPr>
      <w:drawing>
        <wp:anchor distT="0" distB="0" distL="114300" distR="114300" simplePos="0" relativeHeight="251658240" behindDoc="0" locked="0" layoutInCell="1" allowOverlap="1" wp14:anchorId="637BDB00" wp14:editId="1D1FFC3E">
          <wp:simplePos x="0" y="0"/>
          <wp:positionH relativeFrom="column">
            <wp:posOffset>-274955</wp:posOffset>
          </wp:positionH>
          <wp:positionV relativeFrom="paragraph">
            <wp:posOffset>-259080</wp:posOffset>
          </wp:positionV>
          <wp:extent cx="3286125" cy="687705"/>
          <wp:effectExtent l="0" t="0" r="0" b="0"/>
          <wp:wrapSquare wrapText="bothSides"/>
          <wp:docPr id="10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МОРОШКА.ТУР logo_2.png"/>
                  <pic:cNvPicPr>
                    <a:picLocks noChangeAspect="1"/>
                  </pic:cNvPicPr>
                </pic:nvPicPr>
                <pic:blipFill>
                  <a:blip r:embed="rId1"/>
                  <a:srcRect t="38985" b="40108"/>
                  <a:stretch/>
                </pic:blipFill>
                <pic:spPr bwMode="auto">
                  <a:xfrm>
                    <a:off x="0" y="0"/>
                    <a:ext cx="3286125" cy="68770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Arial" w:hAnsi="Arial" w:cs="Arial"/>
        <w:noProof/>
        <w:color w:val="833C0B" w:themeColor="accent2" w:themeShade="80"/>
        <w:sz w:val="18"/>
        <w:szCs w:val="18"/>
        <w:lang w:eastAsia="ru-RU"/>
      </w:rPr>
      <w:pict w14:anchorId="79F913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1236" o:spid="_x0000_s1027" type="#_x0000_t75" style="position:absolute;left:0;text-align:left;margin-left:0;margin-top:0;width:662pt;height:13in;z-index:-251655168;mso-position-horizontal:center;mso-position-horizontal-relative:margin;mso-position-vertical:center;mso-position-vertical-relative:margin" o:allowincell="f">
          <v:imagedata r:id="rId2" o:title="Креатив без названия (26)"/>
          <w10:wrap anchorx="margin" anchory="margin"/>
        </v:shape>
      </w:pict>
    </w:r>
    <w:r w:rsidR="004D045A">
      <w:rPr>
        <w:rFonts w:ascii="Arial" w:hAnsi="Arial" w:cs="Arial"/>
        <w:noProof/>
        <w:color w:val="833C0B" w:themeColor="accent2" w:themeShade="80"/>
        <w:sz w:val="18"/>
        <w:szCs w:val="18"/>
        <w:lang w:eastAsia="ru-RU"/>
      </w:rPr>
      <mc:AlternateContent>
        <mc:Choice Requires="wpg">
          <w:drawing>
            <wp:anchor distT="0" distB="0" distL="114300" distR="114300" simplePos="0" relativeHeight="251655168" behindDoc="1" locked="0" layoutInCell="0" allowOverlap="1" wp14:anchorId="4D909D03" wp14:editId="3FE45C13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07400" cy="11887200"/>
              <wp:effectExtent l="0" t="0" r="0" b="0"/>
              <wp:wrapNone/>
              <wp:docPr id="11" name="WordPictureWatermark1585098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8407400" cy="1188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WordPictureWatermark15850986" o:spid="_x0000_s1" type="#_x0000_t75" style="position:absolute;z-index:-251655168;o:allowoverlap:true;o:allowincell:false;mso-position-horizontal-relative:margin;mso-position-horizontal:center;mso-position-vertical-relative:margin;mso-position-vertical:center;width:662.00pt;height:936.00pt;mso-wrap-distance-left:9.00pt;mso-wrap-distance-top:0.00pt;mso-wrap-distance-right:9.00pt;mso-wrap-distance-bottom:0.00pt;" stroked="f">
              <v:path textboxrect="0,0,0,0"/>
              <v:imagedata r:id="rId4" o:title=""/>
            </v:shape>
          </w:pict>
        </mc:Fallback>
      </mc:AlternateContent>
    </w:r>
    <w:r w:rsidR="004D045A">
      <w:rPr>
        <w:rFonts w:ascii="Arial" w:hAnsi="Arial" w:cs="Arial"/>
        <w:color w:val="833C0B" w:themeColor="accent2" w:themeShade="80"/>
        <w:sz w:val="18"/>
        <w:szCs w:val="18"/>
        <w:lang w:eastAsia="ru-RU"/>
      </w:rPr>
      <w:t>ООО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 xml:space="preserve"> "МОРОШКА.ТУР"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br/>
      <w:t>ИНН: 4707062930; КПП: 470701001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br/>
      <w:t xml:space="preserve">тел.: 8 (977) 089-89-44; </w:t>
    </w:r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e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>-</w:t>
    </w:r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mail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 xml:space="preserve">: </w:t>
    </w:r>
    <w:proofErr w:type="spellStart"/>
    <w:r w:rsidR="004D045A">
      <w:rPr>
        <w:rFonts w:ascii="Arial" w:hAnsi="Arial" w:cs="Arial"/>
        <w:color w:val="833C0B" w:themeColor="accent2" w:themeShade="80"/>
        <w:sz w:val="18"/>
        <w:szCs w:val="18"/>
      </w:rPr>
      <w:t>info</w:t>
    </w:r>
    <w:proofErr w:type="spellEnd"/>
    <w:r w:rsidR="004D045A">
      <w:rPr>
        <w:rFonts w:ascii="Arial" w:hAnsi="Arial" w:cs="Arial"/>
        <w:color w:val="833C0B" w:themeColor="accent2" w:themeShade="80"/>
        <w:sz w:val="18"/>
        <w:szCs w:val="18"/>
      </w:rPr>
      <w:t>@</w:t>
    </w:r>
    <w:proofErr w:type="spellStart"/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moroshka</w:t>
    </w:r>
    <w:proofErr w:type="spellEnd"/>
    <w:r w:rsidR="004D045A">
      <w:rPr>
        <w:rFonts w:ascii="Arial" w:hAnsi="Arial" w:cs="Arial"/>
        <w:color w:val="833C0B" w:themeColor="accent2" w:themeShade="80"/>
        <w:sz w:val="18"/>
        <w:szCs w:val="18"/>
      </w:rPr>
      <w:t>-</w:t>
    </w:r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tour</w:t>
    </w:r>
    <w:r w:rsidR="004D045A">
      <w:rPr>
        <w:rFonts w:ascii="Arial" w:hAnsi="Arial" w:cs="Arial"/>
        <w:color w:val="833C0B" w:themeColor="accent2" w:themeShade="80"/>
        <w:sz w:val="18"/>
        <w:szCs w:val="18"/>
      </w:rPr>
      <w:t>.</w:t>
    </w:r>
    <w:proofErr w:type="spellStart"/>
    <w:r w:rsidR="004D045A">
      <w:rPr>
        <w:rFonts w:ascii="Arial" w:hAnsi="Arial" w:cs="Arial"/>
        <w:color w:val="833C0B" w:themeColor="accent2" w:themeShade="80"/>
        <w:sz w:val="18"/>
        <w:szCs w:val="18"/>
        <w:lang w:val="en-US"/>
      </w:rPr>
      <w:t>ru</w:t>
    </w:r>
    <w:proofErr w:type="spellEnd"/>
    <w:r w:rsidR="004D045A">
      <w:rPr>
        <w:rFonts w:ascii="Arial" w:hAnsi="Arial" w:cs="Arial"/>
        <w:sz w:val="18"/>
        <w:szCs w:val="18"/>
      </w:rPr>
      <w:t xml:space="preserve">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BDFAD" w14:textId="77777777" w:rsidR="006A58AA" w:rsidRDefault="00000000">
    <w:pPr>
      <w:pStyle w:val="af7"/>
    </w:pPr>
    <w:r>
      <w:rPr>
        <w:noProof/>
        <w:lang w:eastAsia="ru-RU"/>
      </w:rPr>
      <w:pict w14:anchorId="36AD128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271234" o:spid="_x0000_s1025" type="#_x0000_t75" style="position:absolute;margin-left:0;margin-top:0;width:662pt;height:13in;z-index:-251657216;mso-position-horizontal:center;mso-position-horizontal-relative:margin;mso-position-vertical:center;mso-position-vertical-relative:margin" o:allowincell="f">
          <v:imagedata r:id="rId1" o:title="Креатив без названия (26)"/>
          <w10:wrap anchorx="margin" anchory="margin"/>
        </v:shape>
      </w:pict>
    </w:r>
    <w:r w:rsidR="004D045A">
      <w:rPr>
        <w:noProof/>
        <w:lang w:eastAsia="ru-RU"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28ACA5C7" wp14:editId="026089E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07400" cy="11887200"/>
              <wp:effectExtent l="0" t="0" r="0" b="0"/>
              <wp:wrapNone/>
              <wp:docPr id="12" name="WordPictureWatermark15850984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/>
                      <pic:cNvPicPr/>
                    </pic:nvPicPr>
                    <pic:blipFill>
                      <a:blip r:embed="rId2"/>
                      <a:stretch/>
                    </pic:blipFill>
                    <pic:spPr bwMode="auto">
                      <a:xfrm>
                        <a:off x="0" y="0"/>
                        <a:ext cx="8407400" cy="1188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WordPictureWatermark15850984" o:spid="_x0000_s3" type="#_x0000_t75" style="position:absolute;z-index:-251657216;o:allowoverlap:true;o:allowincell:false;mso-position-horizontal-relative:margin;mso-position-horizontal:center;mso-position-vertical-relative:margin;mso-position-vertical:center;width:662.00pt;height:936.00pt;mso-wrap-distance-left:9.00pt;mso-wrap-distance-top:0.00pt;mso-wrap-distance-right:9.00pt;mso-wrap-distance-bottom:0.00pt;" stroked="f">
              <v:path textboxrect="0,0,0,0"/>
              <v:imagedata r:id="rId3" o:title="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5788C"/>
    <w:multiLevelType w:val="hybridMultilevel"/>
    <w:tmpl w:val="CA3A9366"/>
    <w:lvl w:ilvl="0" w:tplc="23BEB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788D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EB4ECC6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94CE594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AFC8C4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FAE0A1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62CC98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A4699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B7801E2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37B7DC3"/>
    <w:multiLevelType w:val="hybridMultilevel"/>
    <w:tmpl w:val="D700C2FA"/>
    <w:lvl w:ilvl="0" w:tplc="981876C8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727C6BA8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8B222006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E6DC4128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2D30F97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C4D82710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F6969E96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749608B0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A3BA95CC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2" w15:restartNumberingAfterBreak="0">
    <w:nsid w:val="50127C41"/>
    <w:multiLevelType w:val="hybridMultilevel"/>
    <w:tmpl w:val="4412D91E"/>
    <w:lvl w:ilvl="0" w:tplc="117282F6">
      <w:start w:val="1"/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 w:tplc="943EAD56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 w:tplc="4604879C">
      <w:start w:val="1"/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 w:tplc="E7BCD9BC">
      <w:start w:val="1"/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 w:tplc="9A92823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 w:tplc="16066042">
      <w:start w:val="1"/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 w:tplc="3FD05BFE">
      <w:start w:val="1"/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 w:tplc="7A1CF11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 w:tplc="18ACCCB0">
      <w:start w:val="1"/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3" w15:restartNumberingAfterBreak="0">
    <w:nsid w:val="669366E3"/>
    <w:multiLevelType w:val="hybridMultilevel"/>
    <w:tmpl w:val="E122565C"/>
    <w:lvl w:ilvl="0" w:tplc="61707B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E39446E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880A558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951E37F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F398D14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FCD061C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85CD65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04602A7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925C6D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68641720"/>
    <w:multiLevelType w:val="hybridMultilevel"/>
    <w:tmpl w:val="A0EC01F8"/>
    <w:lvl w:ilvl="0" w:tplc="D71E11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A628B7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CE2AF7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FA228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630C65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C534180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A66119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68EA8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0CEF92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787B5182"/>
    <w:multiLevelType w:val="hybridMultilevel"/>
    <w:tmpl w:val="54026C4C"/>
    <w:lvl w:ilvl="0" w:tplc="3A6A3D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F6A8564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DAEAFE6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CE4CE7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37620B3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8C4EFFD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3C04F62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1B420A1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19E8492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num w:numId="1" w16cid:durableId="909970781">
    <w:abstractNumId w:val="1"/>
  </w:num>
  <w:num w:numId="2" w16cid:durableId="1837069088">
    <w:abstractNumId w:val="0"/>
  </w:num>
  <w:num w:numId="3" w16cid:durableId="47143729">
    <w:abstractNumId w:val="5"/>
  </w:num>
  <w:num w:numId="4" w16cid:durableId="1306854653">
    <w:abstractNumId w:val="2"/>
  </w:num>
  <w:num w:numId="5" w16cid:durableId="1196426149">
    <w:abstractNumId w:val="4"/>
  </w:num>
  <w:num w:numId="6" w16cid:durableId="10807606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8AA"/>
    <w:rsid w:val="00010D74"/>
    <w:rsid w:val="00025645"/>
    <w:rsid w:val="0002719F"/>
    <w:rsid w:val="000B3F4D"/>
    <w:rsid w:val="000B59C2"/>
    <w:rsid w:val="00157237"/>
    <w:rsid w:val="00334DBB"/>
    <w:rsid w:val="004840A1"/>
    <w:rsid w:val="004D0023"/>
    <w:rsid w:val="004D045A"/>
    <w:rsid w:val="006406A1"/>
    <w:rsid w:val="006A58AA"/>
    <w:rsid w:val="00783D12"/>
    <w:rsid w:val="007A5E3E"/>
    <w:rsid w:val="007C1564"/>
    <w:rsid w:val="008105E3"/>
    <w:rsid w:val="00893C26"/>
    <w:rsid w:val="008A3009"/>
    <w:rsid w:val="009271BD"/>
    <w:rsid w:val="0095602C"/>
    <w:rsid w:val="009A3B15"/>
    <w:rsid w:val="00A2101C"/>
    <w:rsid w:val="00A42744"/>
    <w:rsid w:val="00B1629D"/>
    <w:rsid w:val="00B7549D"/>
    <w:rsid w:val="00BC21B2"/>
    <w:rsid w:val="00BF1C22"/>
    <w:rsid w:val="00C20C79"/>
    <w:rsid w:val="00C63A90"/>
    <w:rsid w:val="00C80211"/>
    <w:rsid w:val="00C85F2F"/>
    <w:rsid w:val="00CE0D22"/>
    <w:rsid w:val="00D83106"/>
    <w:rsid w:val="00DA0096"/>
    <w:rsid w:val="00ED67BB"/>
    <w:rsid w:val="00EE335E"/>
    <w:rsid w:val="00F05D87"/>
    <w:rsid w:val="00F94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FB8AC"/>
  <w15:docId w15:val="{29CA6329-2BE7-40A6-8EA3-4FBBD808D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2744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</w:style>
  <w:style w:type="character" w:styleId="afb">
    <w:name w:val="Unresolved Mention"/>
    <w:basedOn w:val="a0"/>
    <w:uiPriority w:val="99"/>
    <w:semiHidden/>
    <w:unhideWhenUsed/>
    <w:rsid w:val="0002719F"/>
    <w:rPr>
      <w:color w:val="605E5C"/>
      <w:shd w:val="clear" w:color="auto" w:fill="E1DFDD"/>
    </w:rPr>
  </w:style>
  <w:style w:type="paragraph" w:customStyle="1" w:styleId="afc">
    <w:name w:val="бычный"/>
    <w:rsid w:val="000B59C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86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9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8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0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3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7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zakaz@moroshka-tour.ru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image" Target="media/image3.png"/><Relationship Id="rId4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988</Words>
  <Characters>5634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Бирс 2</dc:creator>
  <cp:keywords/>
  <dc:description/>
  <cp:lastModifiedBy>Ольга Ойгензихт</cp:lastModifiedBy>
  <cp:revision>4</cp:revision>
  <dcterms:created xsi:type="dcterms:W3CDTF">2026-08-26T09:52:00Z</dcterms:created>
  <dcterms:modified xsi:type="dcterms:W3CDTF">2026-08-26T12:51:00Z</dcterms:modified>
</cp:coreProperties>
</file>