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10456"/>
      </w:tblGrid>
      <w:tr w:rsidR="00290BAC" w14:paraId="2390BF42" w14:textId="77777777" w:rsidTr="00290BAC">
        <w:trPr>
          <w:trHeight w:val="97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87AD" w14:textId="77777777" w:rsidR="00290BAC" w:rsidRDefault="00290BAC" w:rsidP="00B04837">
            <w:pPr>
              <w:jc w:val="center"/>
              <w:rPr>
                <w:b/>
              </w:rPr>
            </w:pPr>
            <w:bookmarkStart w:id="0" w:name="_Hlk112149752"/>
            <w:bookmarkStart w:id="1" w:name="_Hlk184722624"/>
            <w:bookmarkStart w:id="2" w:name="_Hlk184724270"/>
            <w:r>
              <w:rPr>
                <w:b/>
              </w:rPr>
              <w:t xml:space="preserve">ГРУППОВОЙ АБОНЕМЕНТ ДЛЯ ШКОЛЬНИКОВ 9-11 КЛАСС </w:t>
            </w:r>
            <w:r>
              <w:rPr>
                <w:b/>
              </w:rPr>
              <w:br w:type="textWrapping" w:clear="all"/>
              <w:t xml:space="preserve">Вариант 2 </w:t>
            </w:r>
          </w:p>
        </w:tc>
      </w:tr>
    </w:tbl>
    <w:p w14:paraId="0305FE6D" w14:textId="77777777" w:rsidR="00290BAC" w:rsidRDefault="00290BAC" w:rsidP="00290BAC">
      <w:pPr>
        <w:pStyle w:val="afc"/>
        <w:tabs>
          <w:tab w:val="left" w:pos="426"/>
        </w:tabs>
        <w:ind w:right="-143"/>
        <w:rPr>
          <w:b/>
          <w:bCs/>
          <w:sz w:val="24"/>
          <w:szCs w:val="24"/>
          <w:lang w:val="ru-RU"/>
        </w:rPr>
      </w:pPr>
      <w:bookmarkStart w:id="3" w:name="_Hlk4571151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6"/>
        <w:gridCol w:w="9410"/>
      </w:tblGrid>
      <w:tr w:rsidR="00290BAC" w14:paraId="148DC22A" w14:textId="77777777" w:rsidTr="00B04837">
        <w:trPr>
          <w:trHeight w:val="41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5EF6" w14:textId="77777777" w:rsidR="00290BAC" w:rsidRDefault="00290BAC" w:rsidP="00290BAC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>Даты заездов в 2026-2027 году: любой день недели, любая дата</w:t>
            </w:r>
          </w:p>
        </w:tc>
      </w:tr>
      <w:tr w:rsidR="00290BAC" w14:paraId="55D6E33C" w14:textId="77777777" w:rsidTr="00B04837">
        <w:trPr>
          <w:trHeight w:val="412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719E" w14:textId="77777777" w:rsidR="00290BAC" w:rsidRDefault="00290BAC" w:rsidP="00290BAC">
            <w:pPr>
              <w:widowControl w:val="0"/>
              <w:spacing w:before="240"/>
              <w:jc w:val="center"/>
              <w:rPr>
                <w:b/>
                <w:lang w:eastAsia="ru-RU"/>
              </w:rPr>
            </w:pPr>
          </w:p>
        </w:tc>
        <w:tc>
          <w:tcPr>
            <w:tcW w:w="4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8241" w14:textId="77777777" w:rsidR="00290BAC" w:rsidRDefault="00290BAC" w:rsidP="00290BAC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1. Автобусная экскурсия «Дорога жизни» с посещением музея «Дорога жизни» в пос. </w:t>
            </w:r>
            <w:proofErr w:type="spellStart"/>
            <w:r>
              <w:rPr>
                <w:b/>
                <w:bCs/>
                <w:lang w:eastAsia="ru-RU"/>
              </w:rPr>
              <w:t>Осиновец</w:t>
            </w:r>
            <w:proofErr w:type="spellEnd"/>
            <w:r>
              <w:rPr>
                <w:b/>
                <w:bCs/>
                <w:lang w:eastAsia="ru-RU"/>
              </w:rPr>
              <w:t>.</w:t>
            </w:r>
          </w:p>
          <w:p w14:paraId="7846D8DE" w14:textId="77777777" w:rsidR="00290BAC" w:rsidRDefault="00290BAC" w:rsidP="00290BAC">
            <w:pPr>
              <w:spacing w:before="160"/>
              <w:rPr>
                <w:b/>
                <w:bCs/>
              </w:rPr>
            </w:pPr>
            <w:r>
              <w:rPr>
                <w:lang w:eastAsia="ru-RU"/>
              </w:rPr>
              <w:t>Во время нашей экскурсии по «Дороге жизни» мы узнаем о героических событиях, происходивших в Ленинграде во время блокады. Эта трасса стала единственным жизненно важным путем, соединяющим город с Большой землей, и сыграла ключевую роль в спасении тысяч жизней.</w:t>
            </w:r>
            <w:r>
              <w:rPr>
                <w:lang w:eastAsia="ru-RU"/>
              </w:rPr>
              <w:br/>
              <w:t>Мы начнем наш путь с посещения памятников Зеленого пояса Славы, которые напоминают о мужестве и стойкости людей, работавших на «Дороге жизни». Здесь мы обсудим, какие трудности им приходилось преодолевать, чтобы обеспечить продовольствием осажденный город, и как проходила эвакуация жителей.</w:t>
            </w:r>
            <w:r>
              <w:rPr>
                <w:lang w:eastAsia="ru-RU"/>
              </w:rPr>
              <w:br w:type="textWrapping" w:clear="all"/>
              <w:t>Затем мы отправимся в музей, где представлены уникальные документы и материалы, относящиеся к блокадному времени. Мы увидим фотографии, письма и другие артефакты, которые помогут лучше понять ту ужасную эпоху. На площадке музея также находится военная техника, которая использовалась в те годы. Это будет отличная возможность для школьников узнать о технологиях и методах, применявшихся во время войны.</w:t>
            </w:r>
            <w:r>
              <w:rPr>
                <w:lang w:eastAsia="ru-RU"/>
              </w:rPr>
              <w:br/>
              <w:t>Наша экскурсия не только углубит знания о событиях блокады Ленинграда, но и поможет осознать важность памяти о тех героических днях.</w:t>
            </w:r>
            <w:r>
              <w:rPr>
                <w:lang w:eastAsia="ru-RU"/>
              </w:rPr>
              <w:br w:type="textWrapping" w:clear="all"/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t xml:space="preserve">2. </w:t>
            </w:r>
            <w:r>
              <w:rPr>
                <w:b/>
                <w:bCs/>
              </w:rPr>
              <w:t xml:space="preserve">Экскурсия в Выборг «Выборг: путешествие в Средневековье по Королевской дороге», экскурсия с обедом. </w:t>
            </w:r>
          </w:p>
          <w:p w14:paraId="50FAB402" w14:textId="77777777" w:rsidR="00290BAC" w:rsidRDefault="00290BAC" w:rsidP="00290BAC">
            <w:pPr>
              <w:spacing w:before="160"/>
              <w:rPr>
                <w:b/>
                <w:bCs/>
                <w:lang w:eastAsia="ru-RU"/>
              </w:rPr>
            </w:pPr>
            <w:r>
              <w:t xml:space="preserve">Вас ждет увлекательное путешествие в город Выборг, где история и архитектура переплетаются, создавая атмосферу Средневековой Европы на территории России. </w:t>
            </w:r>
            <w:r>
              <w:br w:type="textWrapping" w:clear="all"/>
              <w:t>В программе экскурсии:</w:t>
            </w:r>
            <w:r>
              <w:br w:type="textWrapping" w:clear="all"/>
              <w:t xml:space="preserve">Посещение знаменитого парка Монрепо, где вы сможете насладиться живописными пейзажами и узнать о знаменитых личностях, посещавших это место </w:t>
            </w:r>
            <w:r>
              <w:br w:type="textWrapping" w:clear="all"/>
              <w:t>Внешний осмотр Выборгского замка, основанного в 1293 году. Вы сможете оценить его величественные стены и узнать о средневековых военных традициях.</w:t>
            </w:r>
            <w:r>
              <w:br w:type="textWrapping" w:clear="all"/>
              <w:t>Комплексный обед.</w:t>
            </w:r>
            <w:r>
              <w:br w:type="textWrapping" w:clear="all"/>
              <w:t>Экскурсия по Старому Городу, где вы прогуляетесь по узким улочкам и увидите памятники архитектуры разных эпох, а также сможете попробовать местные угощения.</w:t>
            </w:r>
            <w:r>
              <w:br w:type="textWrapping" w:clear="all"/>
              <w:t xml:space="preserve">Внешний осмотр Бастиона </w:t>
            </w:r>
            <w:proofErr w:type="spellStart"/>
            <w:r>
              <w:t>Панцерлакс</w:t>
            </w:r>
            <w:proofErr w:type="spellEnd"/>
            <w:r>
              <w:t xml:space="preserve"> и библиотеки Алвара Аалто, где современный дизайн гармонично сочетается с историческим наследием.</w:t>
            </w:r>
            <w:r>
              <w:br w:type="textWrapping" w:clear="all"/>
            </w:r>
            <w:r>
              <w:br w:type="textWrapping" w:clear="all"/>
            </w:r>
            <w:r>
              <w:rPr>
                <w:b/>
                <w:bCs/>
                <w:lang w:eastAsia="ru-RU"/>
              </w:rPr>
              <w:t>3.</w:t>
            </w:r>
            <w:r>
              <w:rPr>
                <w:lang w:eastAsia="ru-RU"/>
              </w:rPr>
              <w:t xml:space="preserve"> </w:t>
            </w:r>
            <w:r>
              <w:rPr>
                <w:b/>
                <w:bCs/>
                <w:lang w:eastAsia="ru-RU"/>
              </w:rPr>
              <w:t>Автобусная экскурсия «Кронштадт город морской славы». Экскурсия в Музей Военно-морской Славы г. Кронштадт.</w:t>
            </w:r>
          </w:p>
          <w:p w14:paraId="3CD89834" w14:textId="77777777" w:rsidR="00290BAC" w:rsidRDefault="00290BAC" w:rsidP="00290BAC">
            <w:pPr>
              <w:spacing w:before="160"/>
              <w:rPr>
                <w:lang w:eastAsia="ru-RU"/>
              </w:rPr>
            </w:pPr>
            <w:r>
              <w:rPr>
                <w:lang w:eastAsia="ru-RU"/>
              </w:rPr>
              <w:t>Мы отправимся в путешествие на остров Котлин, на котором возник, по воле Петра Первого, город-крепость Кронштадт. Для надежной защиты морских границ Санкт-Петербург вокруг острова Котлин на рукотворных островах было сооружено около двух десятков фортов. Музей военно-морской славы в Кронштадте — яркий пример инновационного, многофункционального, интерактивного пространства. Что нас ожидает? В Музее военно-морской славы мы:</w:t>
            </w:r>
            <w:r>
              <w:rPr>
                <w:lang w:eastAsia="ru-RU"/>
              </w:rPr>
              <w:br w:type="textWrapping" w:clear="all"/>
            </w:r>
            <w:r>
              <w:rPr>
                <w:lang w:eastAsia="ru-RU"/>
              </w:rPr>
              <w:lastRenderedPageBreak/>
              <w:t>- встанем за пульт управления атомным ледоколом;</w:t>
            </w:r>
            <w:r>
              <w:rPr>
                <w:lang w:eastAsia="ru-RU"/>
              </w:rPr>
              <w:br w:type="textWrapping" w:clear="all"/>
              <w:t>- зайдем в кают-компанию;</w:t>
            </w:r>
            <w:r>
              <w:rPr>
                <w:lang w:eastAsia="ru-RU"/>
              </w:rPr>
              <w:br w:type="textWrapping" w:clear="all"/>
              <w:t>- соберем вооружение из цифровых деталей и многое другое;</w:t>
            </w:r>
            <w:r>
              <w:rPr>
                <w:lang w:eastAsia="ru-RU"/>
              </w:rPr>
              <w:br w:type="textWrapping" w:clear="all"/>
              <w:t>- увидим механизм, поднимавший снаряды весом 400 кг;</w:t>
            </w:r>
            <w:r>
              <w:rPr>
                <w:lang w:eastAsia="ru-RU"/>
              </w:rPr>
              <w:br/>
              <w:t>- проследим маршруты известных путешественников на интерактивной карте;</w:t>
            </w:r>
            <w:r>
              <w:rPr>
                <w:lang w:eastAsia="ru-RU"/>
              </w:rPr>
              <w:br/>
              <w:t>- рассмотрим голограммы ученых, создававших ядерный щит России;</w:t>
            </w:r>
            <w:r>
              <w:rPr>
                <w:lang w:eastAsia="ru-RU"/>
              </w:rPr>
              <w:br/>
              <w:t>- заглянем в парусный корабль XVII века и на встроенных экранах увидим, какие обязанности выполнял его экипаж.</w:t>
            </w:r>
          </w:p>
          <w:p w14:paraId="5C53D6CF" w14:textId="77777777" w:rsidR="00290BAC" w:rsidRDefault="00290BAC" w:rsidP="00290BAC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4.</w:t>
            </w:r>
            <w:r>
              <w:rPr>
                <w:lang w:eastAsia="ru-RU"/>
              </w:rPr>
              <w:t xml:space="preserve"> </w:t>
            </w:r>
            <w:r>
              <w:rPr>
                <w:b/>
                <w:bCs/>
                <w:lang w:eastAsia="ru-RU"/>
              </w:rPr>
              <w:t xml:space="preserve">Автобусная экскурсия «Великий Новгород» с обедом. </w:t>
            </w:r>
          </w:p>
          <w:p w14:paraId="1764ADD3" w14:textId="77777777" w:rsidR="00290BAC" w:rsidRDefault="00290BAC" w:rsidP="00290BAC">
            <w:pPr>
              <w:spacing w:before="160"/>
              <w:rPr>
                <w:b/>
                <w:bCs/>
              </w:rPr>
            </w:pPr>
            <w:r>
              <w:rPr>
                <w:lang w:eastAsia="ru-RU"/>
              </w:rPr>
              <w:t>Приглашаем вас в увлекательное путешествие в Великий Новгород — один из древнейших и самых красивых русских городов, настоящую сокровищницу национальной культуры и искусства. На этой экскурсии вы сможете прикоснуться к живой истории и увидеть, «откуда есть пошла земля русская».</w:t>
            </w:r>
            <w:r>
              <w:rPr>
                <w:lang w:eastAsia="ru-RU"/>
              </w:rPr>
              <w:br w:type="textWrapping" w:clear="all"/>
              <w:t>В программе экскурсии:</w:t>
            </w:r>
            <w:r>
              <w:rPr>
                <w:lang w:eastAsia="ru-RU"/>
              </w:rPr>
              <w:br w:type="textWrapping" w:clear="all"/>
              <w:t>• Обзорная экскурсия по городу: Вы посетите Ярославово Дворище — комплекс уникальных памятников архитектуры XII-XVII веков, где «церкви кустом стоят», и насладитесь атмосферой древнего Торга.</w:t>
            </w:r>
            <w:r>
              <w:rPr>
                <w:lang w:eastAsia="ru-RU"/>
              </w:rPr>
              <w:br w:type="textWrapping" w:clear="all"/>
              <w:t>• Экскурсия по Новгородскому Кремлю: Узнайте о главных памятниках Кремля, осмотрите его стены и башни, а также посетите Собор Святой Софии. Вы услышите историю Софийской Звонницы и памятника «Тысячелетие России».</w:t>
            </w:r>
            <w:r>
              <w:rPr>
                <w:lang w:eastAsia="ru-RU"/>
              </w:rPr>
              <w:br w:type="textWrapping" w:clear="all"/>
              <w:t xml:space="preserve">• Комплексный обед </w:t>
            </w:r>
            <w:r>
              <w:rPr>
                <w:lang w:eastAsia="ru-RU"/>
              </w:rPr>
              <w:br w:type="textWrapping" w:clear="all"/>
              <w:t>• Экскурсия в музей деревянного зодчества «</w:t>
            </w:r>
            <w:proofErr w:type="spellStart"/>
            <w:r>
              <w:rPr>
                <w:lang w:eastAsia="ru-RU"/>
              </w:rPr>
              <w:t>Витославлицы</w:t>
            </w:r>
            <w:proofErr w:type="spellEnd"/>
            <w:r>
              <w:rPr>
                <w:lang w:eastAsia="ru-RU"/>
              </w:rPr>
              <w:t xml:space="preserve">»: Исследуйте архитектурный и природный музей-заповедник с русскими избами, церквями и предметами крестьянского быта (входные билеты оплачиваются дополнительно). </w:t>
            </w:r>
            <w:r>
              <w:rPr>
                <w:lang w:eastAsia="ru-RU"/>
              </w:rPr>
              <w:br w:type="textWrapping" w:clear="all"/>
              <w:t>• Посещение Свято-Юрьева монастыря: Откройте для себя один из самых значимых и древнейших монастырей Руси, расположенный у истоков Волхова.</w:t>
            </w:r>
            <w:r>
              <w:rPr>
                <w:lang w:eastAsia="ru-RU"/>
              </w:rPr>
              <w:br w:type="textWrapping" w:clear="all"/>
              <w:t>Не упустите возможность погрузиться в богатую историю и культуру Великого Новгорода!</w:t>
            </w:r>
            <w:r>
              <w:rPr>
                <w:lang w:eastAsia="ru-RU"/>
              </w:rPr>
              <w:br w:type="textWrapping" w:clear="all"/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t xml:space="preserve">5. Подарок! </w:t>
            </w:r>
            <w:r>
              <w:rPr>
                <w:b/>
                <w:bCs/>
              </w:rPr>
              <w:t>Автобусная экскурсия «Новая география Петербурга» с посещением одной из действующих выставок (Севкабель / Манеж / Главный Штаб).  </w:t>
            </w:r>
          </w:p>
          <w:p w14:paraId="0C6D3D57" w14:textId="77777777" w:rsidR="00290BAC" w:rsidRDefault="00290BAC" w:rsidP="00290BAC">
            <w:pPr>
              <w:spacing w:before="160"/>
              <w:rPr>
                <w:i/>
                <w:lang w:eastAsia="ru-RU"/>
              </w:rPr>
            </w:pPr>
            <w:r>
              <w:t>Каждый город — это уникальный сплав истории, современности и будущего, и Санкт-Петербург не исключение. В ходе этой экскурсии участники смогут познакомиться с современным обличьем Петербурга, исследуя новые архитектурные ансамбли и культурные пространства, которые появились в нашем городе в последнее время. Эти места уже завоевали сердца местных жителей и стали значимыми для туристов, стремящихся узнать о нашем городе больше.</w:t>
            </w:r>
            <w:r>
              <w:br w:type="textWrapping" w:clear="all"/>
              <w:t>Участники также насладятся видами на «Лахта-центр» — самый высокий небоскреб в Европе, который стал новой архитектурной доминантой Петербурга, а также на современный стадион «Газпром Арена», расположенный на Крестовском острове, прямо напротив залива. Завершится программа посещением одной из актуальных выставок сезона (по предварительной договоренности), что позволит ребятам погрузиться в мир искусства и культуры.</w:t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br w:type="textWrapping" w:clear="all"/>
            </w:r>
            <w:r>
              <w:rPr>
                <w:i/>
                <w:lang w:eastAsia="ru-RU"/>
              </w:rPr>
              <w:t>Рекомендуется: </w:t>
            </w:r>
            <w:r>
              <w:rPr>
                <w:b/>
                <w:bCs/>
                <w:i/>
                <w:lang w:eastAsia="ru-RU"/>
              </w:rPr>
              <w:t>9-11 классы</w:t>
            </w:r>
            <w:r>
              <w:rPr>
                <w:i/>
                <w:lang w:eastAsia="ru-RU"/>
              </w:rPr>
              <w:br w:type="textWrapping" w:clear="all"/>
              <w:t>Место отправления и прибытия: </w:t>
            </w:r>
            <w:r>
              <w:rPr>
                <w:b/>
                <w:bCs/>
                <w:i/>
                <w:lang w:eastAsia="ru-RU"/>
              </w:rPr>
              <w:t>Школа</w:t>
            </w:r>
          </w:p>
        </w:tc>
      </w:tr>
    </w:tbl>
    <w:p w14:paraId="57F3D207" w14:textId="77777777" w:rsidR="00290BAC" w:rsidRDefault="00290BAC" w:rsidP="00290BAC">
      <w:pPr>
        <w:pStyle w:val="afc"/>
        <w:tabs>
          <w:tab w:val="left" w:pos="426"/>
        </w:tabs>
        <w:ind w:right="-143"/>
        <w:rPr>
          <w:b/>
          <w:bCs/>
          <w:sz w:val="24"/>
          <w:szCs w:val="24"/>
          <w:lang w:val="ru-RU"/>
        </w:rPr>
      </w:pPr>
    </w:p>
    <w:p w14:paraId="40AB8FE8" w14:textId="77777777" w:rsidR="00290BAC" w:rsidRDefault="00290BAC" w:rsidP="00290BAC">
      <w:pPr>
        <w:pStyle w:val="afc"/>
        <w:tabs>
          <w:tab w:val="left" w:pos="426"/>
        </w:tabs>
        <w:ind w:right="-143"/>
        <w:rPr>
          <w:b/>
          <w:bCs/>
          <w:sz w:val="24"/>
          <w:szCs w:val="24"/>
          <w:lang w:val="ru-RU"/>
        </w:rPr>
      </w:pPr>
    </w:p>
    <w:p w14:paraId="2EAA91D4" w14:textId="77777777" w:rsidR="00290BAC" w:rsidRDefault="00290BAC" w:rsidP="00290BAC">
      <w:pPr>
        <w:pStyle w:val="afc"/>
        <w:tabs>
          <w:tab w:val="left" w:pos="426"/>
        </w:tabs>
        <w:ind w:right="-143"/>
        <w:rPr>
          <w:b/>
          <w:bCs/>
          <w:sz w:val="24"/>
          <w:szCs w:val="24"/>
          <w:lang w:val="ru-RU"/>
        </w:rPr>
      </w:pPr>
    </w:p>
    <w:p w14:paraId="59852597" w14:textId="77777777" w:rsidR="00290BAC" w:rsidRDefault="00290BAC" w:rsidP="00290BAC">
      <w:pPr>
        <w:pStyle w:val="afc"/>
        <w:tabs>
          <w:tab w:val="left" w:pos="426"/>
        </w:tabs>
        <w:ind w:right="-143"/>
        <w:rPr>
          <w:b/>
          <w:bCs/>
          <w:sz w:val="24"/>
          <w:szCs w:val="24"/>
          <w:lang w:val="ru-RU"/>
        </w:rPr>
      </w:pPr>
    </w:p>
    <w:p w14:paraId="2FD84A37" w14:textId="60A949E8" w:rsidR="00290BAC" w:rsidRDefault="00290BAC" w:rsidP="00290BAC">
      <w:pPr>
        <w:pStyle w:val="afc"/>
        <w:tabs>
          <w:tab w:val="left" w:pos="426"/>
        </w:tabs>
        <w:ind w:right="-143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lastRenderedPageBreak/>
        <w:t>Стоимость экскурсии на одного школьника (в рублях) и количество бесплатных сопровождающих при группе</w:t>
      </w:r>
    </w:p>
    <w:bookmarkEnd w:id="0"/>
    <w:bookmarkEnd w:id="1"/>
    <w:bookmarkEnd w:id="2"/>
    <w:bookmarkEnd w:id="3"/>
    <w:tbl>
      <w:tblPr>
        <w:tblW w:w="49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1554"/>
        <w:gridCol w:w="1552"/>
        <w:gridCol w:w="1527"/>
        <w:gridCol w:w="1664"/>
      </w:tblGrid>
      <w:tr w:rsidR="00290BAC" w14:paraId="78BDDD0C" w14:textId="77777777" w:rsidTr="00B04837">
        <w:tc>
          <w:tcPr>
            <w:tcW w:w="1965" w:type="pct"/>
            <w:vAlign w:val="center"/>
          </w:tcPr>
          <w:p w14:paraId="17A3FC85" w14:textId="7BFBD495" w:rsidR="00290BAC" w:rsidRDefault="00290BAC" w:rsidP="00290BAC">
            <w:pPr>
              <w:rPr>
                <w:b/>
              </w:rPr>
            </w:pPr>
          </w:p>
        </w:tc>
        <w:tc>
          <w:tcPr>
            <w:tcW w:w="749" w:type="pct"/>
            <w:vAlign w:val="center"/>
          </w:tcPr>
          <w:p w14:paraId="091B3A4F" w14:textId="77777777" w:rsidR="00290BAC" w:rsidRDefault="00290BAC" w:rsidP="00290BAC">
            <w:pPr>
              <w:jc w:val="center"/>
              <w:rPr>
                <w:b/>
              </w:rPr>
            </w:pPr>
            <w:r>
              <w:rPr>
                <w:b/>
              </w:rPr>
              <w:t>15+2</w:t>
            </w:r>
          </w:p>
        </w:tc>
        <w:tc>
          <w:tcPr>
            <w:tcW w:w="748" w:type="pct"/>
            <w:vAlign w:val="center"/>
          </w:tcPr>
          <w:p w14:paraId="7498A0D1" w14:textId="77777777" w:rsidR="00290BAC" w:rsidRDefault="00290BAC" w:rsidP="00290BAC">
            <w:pPr>
              <w:jc w:val="center"/>
              <w:rPr>
                <w:b/>
              </w:rPr>
            </w:pPr>
            <w:r>
              <w:rPr>
                <w:b/>
              </w:rPr>
              <w:t>20+2</w:t>
            </w:r>
          </w:p>
        </w:tc>
        <w:tc>
          <w:tcPr>
            <w:tcW w:w="736" w:type="pct"/>
            <w:vAlign w:val="center"/>
          </w:tcPr>
          <w:p w14:paraId="1E5E7401" w14:textId="77777777" w:rsidR="00290BAC" w:rsidRDefault="00290BAC" w:rsidP="00290BAC">
            <w:pPr>
              <w:jc w:val="center"/>
              <w:rPr>
                <w:b/>
              </w:rPr>
            </w:pPr>
            <w:r>
              <w:rPr>
                <w:b/>
              </w:rPr>
              <w:t>25+2</w:t>
            </w:r>
          </w:p>
        </w:tc>
        <w:tc>
          <w:tcPr>
            <w:tcW w:w="802" w:type="pct"/>
            <w:vAlign w:val="center"/>
          </w:tcPr>
          <w:p w14:paraId="28950A6E" w14:textId="77777777" w:rsidR="00290BAC" w:rsidRDefault="00290BAC" w:rsidP="00290BAC">
            <w:pPr>
              <w:jc w:val="center"/>
              <w:rPr>
                <w:b/>
              </w:rPr>
            </w:pPr>
            <w:r>
              <w:rPr>
                <w:b/>
              </w:rPr>
              <w:t>30+2</w:t>
            </w:r>
          </w:p>
        </w:tc>
      </w:tr>
      <w:tr w:rsidR="00290BAC" w14:paraId="4BE8AB7E" w14:textId="77777777" w:rsidTr="00B04837">
        <w:trPr>
          <w:trHeight w:val="1155"/>
        </w:trPr>
        <w:tc>
          <w:tcPr>
            <w:tcW w:w="1965" w:type="pct"/>
            <w:vAlign w:val="center"/>
          </w:tcPr>
          <w:p w14:paraId="26D61351" w14:textId="77777777" w:rsidR="00290BAC" w:rsidRDefault="00290BAC" w:rsidP="00B04837">
            <w:pPr>
              <w:ind w:right="-103"/>
              <w:rPr>
                <w:b/>
              </w:rPr>
            </w:pPr>
            <w:r>
              <w:rPr>
                <w:b/>
                <w:bCs/>
              </w:rPr>
              <w:t>С транспортным обслуживанием</w:t>
            </w:r>
            <w:r>
              <w:rPr>
                <w:b/>
              </w:rPr>
              <w:t xml:space="preserve"> (цена, руб.)/с человека за 4 экскурсий + 1 В ПОДАРОК </w:t>
            </w:r>
            <w:r>
              <w:rPr>
                <w:b/>
                <w:bCs/>
                <w:lang w:eastAsia="ru-RU"/>
              </w:rPr>
              <w:t>Водная экскурсия.  </w:t>
            </w:r>
          </w:p>
        </w:tc>
        <w:tc>
          <w:tcPr>
            <w:tcW w:w="749" w:type="pct"/>
            <w:vAlign w:val="center"/>
          </w:tcPr>
          <w:p w14:paraId="7DAFCAF0" w14:textId="77777777" w:rsidR="00290BAC" w:rsidRDefault="00290BAC" w:rsidP="00B04837">
            <w:pPr>
              <w:jc w:val="center"/>
            </w:pPr>
            <w:r>
              <w:t>18790</w:t>
            </w:r>
          </w:p>
        </w:tc>
        <w:tc>
          <w:tcPr>
            <w:tcW w:w="748" w:type="pct"/>
            <w:vAlign w:val="center"/>
          </w:tcPr>
          <w:p w14:paraId="5C094216" w14:textId="77777777" w:rsidR="00290BAC" w:rsidRDefault="00290BAC" w:rsidP="00B04837">
            <w:pPr>
              <w:jc w:val="center"/>
            </w:pPr>
            <w:r>
              <w:t>18690</w:t>
            </w:r>
          </w:p>
        </w:tc>
        <w:tc>
          <w:tcPr>
            <w:tcW w:w="736" w:type="pct"/>
            <w:vAlign w:val="center"/>
          </w:tcPr>
          <w:p w14:paraId="6A392B38" w14:textId="77777777" w:rsidR="00290BAC" w:rsidRDefault="00290BAC" w:rsidP="00B04837">
            <w:pPr>
              <w:jc w:val="center"/>
            </w:pPr>
            <w:r>
              <w:t>15990</w:t>
            </w:r>
          </w:p>
        </w:tc>
        <w:tc>
          <w:tcPr>
            <w:tcW w:w="802" w:type="pct"/>
            <w:vAlign w:val="center"/>
          </w:tcPr>
          <w:p w14:paraId="2E3BEC65" w14:textId="77777777" w:rsidR="00290BAC" w:rsidRDefault="00290BAC" w:rsidP="00B04837">
            <w:pPr>
              <w:jc w:val="center"/>
            </w:pPr>
            <w:r>
              <w:t>13960</w:t>
            </w:r>
          </w:p>
        </w:tc>
      </w:tr>
    </w:tbl>
    <w:p w14:paraId="3807E195" w14:textId="77777777" w:rsidR="00290BAC" w:rsidRDefault="00290BAC" w:rsidP="00290BAC">
      <w:pPr>
        <w:pStyle w:val="afc"/>
        <w:tabs>
          <w:tab w:val="left" w:pos="426"/>
        </w:tabs>
        <w:ind w:right="-284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В выходные и праздничные дни тариф на экскурсию будет дороже на 250 р/чел. </w:t>
      </w:r>
      <w:r>
        <w:rPr>
          <w:bCs/>
          <w:sz w:val="24"/>
          <w:szCs w:val="24"/>
          <w:lang w:val="ru-RU"/>
        </w:rPr>
        <w:br w:type="textWrapping" w:clear="all"/>
      </w:r>
      <w:r>
        <w:rPr>
          <w:b/>
          <w:sz w:val="24"/>
          <w:szCs w:val="24"/>
          <w:lang w:val="ru-RU"/>
        </w:rPr>
        <w:br w:type="textWrapping" w:clear="all"/>
        <w:t>В стоимость тура входит:</w:t>
      </w:r>
    </w:p>
    <w:p w14:paraId="2165DEAF" w14:textId="77777777" w:rsidR="00290BAC" w:rsidRDefault="00290BAC" w:rsidP="00290BAC">
      <w:pPr>
        <w:pStyle w:val="afc"/>
        <w:numPr>
          <w:ilvl w:val="0"/>
          <w:numId w:val="18"/>
        </w:numPr>
        <w:tabs>
          <w:tab w:val="left" w:pos="426"/>
        </w:tabs>
        <w:ind w:right="-284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экскурсионная программа, включая входные билеты в музеи</w:t>
      </w:r>
    </w:p>
    <w:p w14:paraId="5C1C92F9" w14:textId="77777777" w:rsidR="00290BAC" w:rsidRDefault="00290BAC" w:rsidP="00290BAC">
      <w:pPr>
        <w:pStyle w:val="afc"/>
        <w:numPr>
          <w:ilvl w:val="0"/>
          <w:numId w:val="18"/>
        </w:numPr>
        <w:tabs>
          <w:tab w:val="left" w:pos="426"/>
        </w:tabs>
        <w:ind w:right="-284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услуги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экскурсовода</w:t>
      </w:r>
      <w:proofErr w:type="spellEnd"/>
    </w:p>
    <w:p w14:paraId="4F3F4B86" w14:textId="77777777" w:rsidR="00290BAC" w:rsidRDefault="00290BAC" w:rsidP="00290BAC">
      <w:pPr>
        <w:pStyle w:val="afc"/>
        <w:numPr>
          <w:ilvl w:val="0"/>
          <w:numId w:val="18"/>
        </w:numPr>
        <w:tabs>
          <w:tab w:val="left" w:pos="426"/>
        </w:tabs>
        <w:ind w:right="-284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транспортное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обслуживание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по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всему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маршруту</w:t>
      </w:r>
      <w:proofErr w:type="spellEnd"/>
    </w:p>
    <w:p w14:paraId="4A413131" w14:textId="77777777" w:rsidR="00290BAC" w:rsidRDefault="00290BAC" w:rsidP="00290BAC">
      <w:pPr>
        <w:pStyle w:val="afc"/>
        <w:numPr>
          <w:ilvl w:val="0"/>
          <w:numId w:val="18"/>
        </w:numPr>
        <w:tabs>
          <w:tab w:val="left" w:pos="426"/>
        </w:tabs>
        <w:ind w:right="-284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оформление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документов</w:t>
      </w:r>
      <w:proofErr w:type="spellEnd"/>
      <w:r>
        <w:rPr>
          <w:bCs/>
          <w:sz w:val="24"/>
          <w:szCs w:val="24"/>
        </w:rPr>
        <w:t xml:space="preserve"> в ГИБДД.</w:t>
      </w:r>
    </w:p>
    <w:p w14:paraId="4208F2A7" w14:textId="77777777" w:rsidR="00290BAC" w:rsidRDefault="00290BAC" w:rsidP="00290BAC">
      <w:pPr>
        <w:pStyle w:val="afc"/>
        <w:numPr>
          <w:ilvl w:val="0"/>
          <w:numId w:val="18"/>
        </w:numPr>
        <w:tabs>
          <w:tab w:val="left" w:pos="426"/>
        </w:tabs>
        <w:ind w:right="-284"/>
        <w:rPr>
          <w:bCs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>транспорт по программе: 10 до 16 +1 – микроавтобус до 18 мест (маленькое багажное отделение), в остальных случаях – большой автобус.</w:t>
      </w:r>
    </w:p>
    <w:p w14:paraId="6C51BFF1" w14:textId="77777777" w:rsidR="00290BAC" w:rsidRDefault="00290BAC" w:rsidP="00290BAC">
      <w:pPr>
        <w:jc w:val="both"/>
        <w:rPr>
          <w:color w:val="000000"/>
          <w:lang w:eastAsia="ru-RU"/>
        </w:rPr>
      </w:pPr>
    </w:p>
    <w:p w14:paraId="173D6123" w14:textId="77777777" w:rsidR="00290BAC" w:rsidRDefault="00290BAC" w:rsidP="00290BAC">
      <w:pPr>
        <w:pStyle w:val="afc"/>
        <w:tabs>
          <w:tab w:val="left" w:pos="426"/>
        </w:tabs>
        <w:ind w:right="-28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Дополнительные услуги по желанию:</w:t>
      </w:r>
    </w:p>
    <w:p w14:paraId="28C43470" w14:textId="77777777" w:rsidR="00290BAC" w:rsidRDefault="00290BAC" w:rsidP="00290BAC">
      <w:pPr>
        <w:pStyle w:val="afc"/>
        <w:numPr>
          <w:ilvl w:val="0"/>
          <w:numId w:val="17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ж/д или авиабилеты в Санкт-Петербург и обратно;</w:t>
      </w:r>
    </w:p>
    <w:p w14:paraId="0A1C736C" w14:textId="77777777" w:rsidR="00290BAC" w:rsidRDefault="00290BAC" w:rsidP="00290BAC">
      <w:pPr>
        <w:pStyle w:val="afc"/>
        <w:numPr>
          <w:ilvl w:val="0"/>
          <w:numId w:val="17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ранняя встреча;</w:t>
      </w:r>
    </w:p>
    <w:p w14:paraId="0084BBB2" w14:textId="77777777" w:rsidR="00290BAC" w:rsidRDefault="00290BAC" w:rsidP="00290BAC">
      <w:pPr>
        <w:pStyle w:val="afc"/>
        <w:numPr>
          <w:ilvl w:val="0"/>
          <w:numId w:val="17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проезд на общественном транспорте;</w:t>
      </w:r>
    </w:p>
    <w:p w14:paraId="7F215DBF" w14:textId="77777777" w:rsidR="00290BAC" w:rsidRDefault="00290BAC" w:rsidP="00290BAC">
      <w:pPr>
        <w:pStyle w:val="afc"/>
        <w:numPr>
          <w:ilvl w:val="0"/>
          <w:numId w:val="17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организация питания;</w:t>
      </w:r>
    </w:p>
    <w:p w14:paraId="3E167088" w14:textId="77777777" w:rsidR="00290BAC" w:rsidRDefault="00290BAC" w:rsidP="00290BAC">
      <w:pPr>
        <w:pStyle w:val="afc"/>
        <w:numPr>
          <w:ilvl w:val="0"/>
          <w:numId w:val="17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доплата за взрослого в составе школьной группы – 900 руб./чел. </w:t>
      </w:r>
    </w:p>
    <w:p w14:paraId="7DE7F86E" w14:textId="77777777" w:rsidR="00290BAC" w:rsidRDefault="00290BAC" w:rsidP="00290BAC">
      <w:pPr>
        <w:pStyle w:val="afc"/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</w:p>
    <w:p w14:paraId="47328ACC" w14:textId="77777777" w:rsidR="00290BAC" w:rsidRDefault="00290BAC" w:rsidP="00290BAC">
      <w:pPr>
        <w:keepNext/>
        <w:keepLines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>Комментарии к туру:</w:t>
      </w:r>
    </w:p>
    <w:p w14:paraId="7903913E" w14:textId="77777777" w:rsidR="00290BAC" w:rsidRDefault="00290BAC" w:rsidP="00290BAC">
      <w:pPr>
        <w:pStyle w:val="a3"/>
        <w:numPr>
          <w:ilvl w:val="0"/>
          <w:numId w:val="16"/>
        </w:numPr>
        <w:spacing w:after="0" w:line="240" w:lineRule="auto"/>
        <w:ind w:left="340"/>
        <w:jc w:val="both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 xml:space="preserve">Просьба перед бронированием уточнять наличие мест, а также актуальность стоимости! </w:t>
      </w:r>
    </w:p>
    <w:p w14:paraId="18E7EF43" w14:textId="77777777" w:rsidR="00290BAC" w:rsidRDefault="00290BAC" w:rsidP="00290BAC">
      <w:pPr>
        <w:pStyle w:val="a3"/>
        <w:numPr>
          <w:ilvl w:val="0"/>
          <w:numId w:val="16"/>
        </w:numPr>
        <w:spacing w:after="0" w:line="240" w:lineRule="auto"/>
        <w:ind w:left="340"/>
        <w:jc w:val="both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>Просим обратить внимание: в официальные дни школьных каникул и зимние каникулы данный тур под запрос или с возможными изменениями по экскурсионной программе!</w:t>
      </w:r>
    </w:p>
    <w:p w14:paraId="14D29B02" w14:textId="77777777" w:rsidR="00290BAC" w:rsidRDefault="00290BAC" w:rsidP="00290BAC">
      <w:pPr>
        <w:pStyle w:val="a3"/>
        <w:numPr>
          <w:ilvl w:val="0"/>
          <w:numId w:val="16"/>
        </w:numPr>
        <w:spacing w:after="0" w:line="240" w:lineRule="auto"/>
        <w:ind w:left="3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Туроператор оставляет за собой право изменять программу тура, время и очередность посещения указанных объектов без изменения количества предоставляемых услуг.</w:t>
      </w:r>
    </w:p>
    <w:p w14:paraId="6D1FBAF4" w14:textId="0A40593F" w:rsidR="00B7549D" w:rsidRPr="00B7549D" w:rsidRDefault="00132348" w:rsidP="007A5E3E">
      <w:pPr>
        <w:spacing w:after="0"/>
        <w:rPr>
          <w:b/>
          <w:bCs/>
        </w:rPr>
      </w:pPr>
      <w:r>
        <w:rPr>
          <w:b/>
          <w:bCs/>
        </w:rPr>
        <w:br/>
      </w:r>
      <w:r w:rsidR="00B7549D" w:rsidRPr="00B7549D">
        <w:rPr>
          <w:b/>
          <w:bCs/>
        </w:rPr>
        <w:t>С кем мы работаем и как оплатить:</w:t>
      </w:r>
    </w:p>
    <w:p w14:paraId="75542444" w14:textId="7B23BBBC" w:rsidR="00B7549D" w:rsidRPr="007A5E3E" w:rsidRDefault="007A5E3E" w:rsidP="007A5E3E">
      <w:pPr>
        <w:spacing w:after="0"/>
        <w:rPr>
          <w:bCs/>
        </w:rPr>
      </w:pPr>
      <w:r w:rsidRPr="007A5E3E">
        <w:rPr>
          <w:bCs/>
        </w:rPr>
        <w:t xml:space="preserve">- </w:t>
      </w:r>
      <w:r w:rsidR="00B7549D" w:rsidRPr="007A5E3E">
        <w:rPr>
          <w:bCs/>
        </w:rPr>
        <w:t>Сотрудничаем с юрлицами, НКО, школами и профсоюзами.</w:t>
      </w:r>
    </w:p>
    <w:p w14:paraId="38003EC3" w14:textId="76D12659" w:rsidR="00B7549D" w:rsidRPr="007A5E3E" w:rsidRDefault="007A5E3E" w:rsidP="007A5E3E">
      <w:pPr>
        <w:spacing w:after="0"/>
        <w:rPr>
          <w:bCs/>
        </w:rPr>
      </w:pPr>
      <w:r w:rsidRPr="007A5E3E">
        <w:rPr>
          <w:bCs/>
        </w:rPr>
        <w:t xml:space="preserve">- </w:t>
      </w:r>
      <w:r w:rsidR="00B7549D" w:rsidRPr="007A5E3E">
        <w:rPr>
          <w:bCs/>
        </w:rPr>
        <w:t>Оплата: по счету, карте или через СБП. Предоставляем все закрывающие документы.</w:t>
      </w:r>
    </w:p>
    <w:p w14:paraId="4D09361F" w14:textId="77777777" w:rsidR="000B3F4D" w:rsidRPr="00B7549D" w:rsidRDefault="000B3F4D" w:rsidP="007A5E3E">
      <w:pPr>
        <w:spacing w:after="0"/>
        <w:rPr>
          <w:b/>
          <w:bCs/>
        </w:rPr>
      </w:pPr>
    </w:p>
    <w:p w14:paraId="00D612DB" w14:textId="77777777" w:rsidR="00B7549D" w:rsidRPr="00B7549D" w:rsidRDefault="00B7549D" w:rsidP="007A5E3E">
      <w:pPr>
        <w:spacing w:after="0"/>
        <w:rPr>
          <w:b/>
          <w:bCs/>
        </w:rPr>
      </w:pPr>
      <w:r w:rsidRPr="00B7549D">
        <w:rPr>
          <w:b/>
          <w:bCs/>
        </w:rPr>
        <w:t>Гибкость программы:</w:t>
      </w:r>
    </w:p>
    <w:p w14:paraId="0C6721AC" w14:textId="4E0FDB91" w:rsidR="000B3F4D" w:rsidRDefault="00B7549D" w:rsidP="000B3F4D">
      <w:pPr>
        <w:spacing w:after="0"/>
      </w:pPr>
      <w:r w:rsidRPr="000B3F4D">
        <w:rPr>
          <w:bCs/>
        </w:rPr>
        <w:t>Мы можем рассчитать любой маршрут, добавить интересующие вас объекты и изменить очередность посещения под ваш запрос.</w:t>
      </w:r>
      <w:r w:rsidR="00C80211" w:rsidRPr="00B7549D">
        <w:br/>
      </w:r>
      <w:r w:rsidR="00C80211" w:rsidRPr="00B7549D">
        <w:br/>
      </w:r>
      <w:r w:rsidR="000B3F4D" w:rsidRPr="000B3F4D">
        <w:rPr>
          <w:b/>
        </w:rPr>
        <w:t>Заявку на расчет можно отправить</w:t>
      </w:r>
      <w:r w:rsidR="000B3F4D">
        <w:rPr>
          <w:b/>
        </w:rPr>
        <w:t>:</w:t>
      </w:r>
      <w:r w:rsidR="000B3F4D">
        <w:rPr>
          <w:b/>
        </w:rPr>
        <w:br/>
      </w:r>
      <w:r w:rsidR="000B3F4D" w:rsidRPr="000B3F4D">
        <w:t xml:space="preserve"> </w:t>
      </w:r>
      <w:r w:rsidR="000B3F4D">
        <w:t xml:space="preserve">- </w:t>
      </w:r>
      <w:r w:rsidR="000B3F4D" w:rsidRPr="000B3F4D">
        <w:t xml:space="preserve">на электронную почту </w:t>
      </w:r>
      <w:hyperlink r:id="rId7" w:history="1">
        <w:r w:rsidR="000B3F4D" w:rsidRPr="000B3F4D">
          <w:rPr>
            <w:rStyle w:val="ae"/>
          </w:rPr>
          <w:t>zakaz@moroshka-tour.ru</w:t>
        </w:r>
      </w:hyperlink>
      <w:r w:rsidR="000B3F4D" w:rsidRPr="000B3F4D">
        <w:br/>
        <w:t xml:space="preserve"> </w:t>
      </w:r>
      <w:r w:rsidR="000B3F4D">
        <w:t xml:space="preserve">- </w:t>
      </w:r>
      <w:r w:rsidR="000B3F4D" w:rsidRPr="000B3F4D">
        <w:t>по телефону 8-977-089-89-44</w:t>
      </w:r>
      <w:r w:rsidR="000B3F4D" w:rsidRPr="000B3F4D">
        <w:rPr>
          <w:b/>
        </w:rPr>
        <w:br/>
      </w:r>
      <w:r w:rsidR="000B3F4D">
        <w:br/>
        <w:t xml:space="preserve">С уважением, Ваш менеджер Вершинина Дарья  </w:t>
      </w:r>
    </w:p>
    <w:p w14:paraId="1397546E" w14:textId="77777777" w:rsidR="000B3F4D" w:rsidRDefault="000B3F4D" w:rsidP="000B3F4D">
      <w:pPr>
        <w:spacing w:after="0"/>
      </w:pPr>
      <w:r>
        <w:t>ООО "</w:t>
      </w:r>
      <w:proofErr w:type="spellStart"/>
      <w:r>
        <w:t>Морошка.Тур</w:t>
      </w:r>
      <w:proofErr w:type="spellEnd"/>
      <w:r>
        <w:t>" (</w:t>
      </w:r>
      <w:proofErr w:type="spellStart"/>
      <w:r>
        <w:t>г.Санкт</w:t>
      </w:r>
      <w:proofErr w:type="spellEnd"/>
      <w:r>
        <w:t>-Петербург) </w:t>
      </w:r>
    </w:p>
    <w:p w14:paraId="2F8EADAB" w14:textId="77777777" w:rsidR="000B3F4D" w:rsidRDefault="000B3F4D" w:rsidP="000B3F4D">
      <w:pPr>
        <w:spacing w:after="0"/>
      </w:pPr>
      <w:r>
        <w:t>ИНН: 4707062930/КПП: 470701001</w:t>
      </w:r>
    </w:p>
    <w:p w14:paraId="4AEB323E" w14:textId="04D9D9EA" w:rsidR="00C63A90" w:rsidRPr="00B7549D" w:rsidRDefault="00C80211" w:rsidP="000B3F4D">
      <w:pPr>
        <w:spacing w:after="0"/>
      </w:pPr>
      <w:r w:rsidRPr="00B7549D">
        <w:br/>
      </w:r>
    </w:p>
    <w:sectPr w:rsidR="00C63A90" w:rsidRPr="00B7549D" w:rsidSect="007A5E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0FE23" w14:textId="77777777" w:rsidR="00232215" w:rsidRDefault="00232215">
      <w:pPr>
        <w:spacing w:after="0" w:line="240" w:lineRule="auto"/>
      </w:pPr>
      <w:r>
        <w:separator/>
      </w:r>
    </w:p>
  </w:endnote>
  <w:endnote w:type="continuationSeparator" w:id="0">
    <w:p w14:paraId="4F5FE62B" w14:textId="77777777" w:rsidR="00232215" w:rsidRDefault="00232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7399" w14:textId="77777777" w:rsidR="008A3009" w:rsidRDefault="008A3009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2F47" w14:textId="77777777" w:rsidR="008A3009" w:rsidRDefault="008A3009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86A56" w14:textId="77777777" w:rsidR="008A3009" w:rsidRDefault="008A3009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C6B94" w14:textId="77777777" w:rsidR="00232215" w:rsidRDefault="00232215">
      <w:pPr>
        <w:spacing w:after="0" w:line="240" w:lineRule="auto"/>
      </w:pPr>
      <w:r>
        <w:separator/>
      </w:r>
    </w:p>
  </w:footnote>
  <w:footnote w:type="continuationSeparator" w:id="0">
    <w:p w14:paraId="099126DC" w14:textId="77777777" w:rsidR="00232215" w:rsidRDefault="00232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DFB37" w14:textId="77777777" w:rsidR="006A58AA" w:rsidRDefault="00000000">
    <w:pPr>
      <w:pStyle w:val="af7"/>
    </w:pPr>
    <w:r>
      <w:rPr>
        <w:noProof/>
        <w:lang w:eastAsia="ru-RU"/>
      </w:rPr>
      <w:pict w14:anchorId="2B4E43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1235" o:spid="_x0000_s1026" type="#_x0000_t75" style="position:absolute;margin-left:0;margin-top:0;width:662pt;height:13in;z-index:-251656192;mso-position-horizontal:center;mso-position-horizontal-relative:margin;mso-position-vertical:center;mso-position-vertical-relative:margin" o:allowincell="f">
          <v:imagedata r:id="rId1" o:title="Креатив без названия (26)"/>
          <w10:wrap anchorx="margin" anchory="margin"/>
        </v:shape>
      </w:pict>
    </w:r>
    <w:r w:rsidR="004D045A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6192" behindDoc="1" locked="0" layoutInCell="0" allowOverlap="1" wp14:anchorId="748B625D" wp14:editId="2249882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7400" cy="11887200"/>
              <wp:effectExtent l="0" t="0" r="0" b="0"/>
              <wp:wrapNone/>
              <wp:docPr id="9" name="WordPictureWatermark1585098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8407400" cy="1188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WordPictureWatermark15850985" o:spid="_x0000_s2" type="#_x0000_t75" style="position:absolute;z-index:-251656192;o:allowoverlap:true;o:allowincell:false;mso-position-horizontal-relative:margin;mso-position-horizontal:center;mso-position-vertical-relative:margin;mso-position-vertical:center;width:662.00pt;height:936.00pt;mso-wrap-distance-left:9.00pt;mso-wrap-distance-top:0.00pt;mso-wrap-distance-right:9.00pt;mso-wrap-distance-bottom:0.00pt;" stroked="f">
              <v:path textboxrect="0,0,0,0"/>
              <v:imagedata r:id="rId3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EBB1" w14:textId="54C8B401" w:rsidR="006A58AA" w:rsidRDefault="000B3F4D">
    <w:pPr>
      <w:jc w:val="right"/>
      <w:rPr>
        <w:rFonts w:ascii="Arial" w:hAnsi="Arial" w:cs="Arial"/>
      </w:rPr>
    </w:pPr>
    <w:r>
      <w:rPr>
        <w:rFonts w:ascii="Arial" w:hAnsi="Arial" w:cs="Arial"/>
        <w:noProof/>
        <w:color w:val="833C0B" w:themeColor="accent2" w:themeShade="80"/>
        <w:sz w:val="18"/>
        <w:szCs w:val="18"/>
        <w:lang w:eastAsia="ru-RU"/>
      </w:rPr>
      <w:drawing>
        <wp:anchor distT="0" distB="0" distL="114300" distR="114300" simplePos="0" relativeHeight="251658240" behindDoc="0" locked="0" layoutInCell="1" allowOverlap="1" wp14:anchorId="637BDB00" wp14:editId="1D1FFC3E">
          <wp:simplePos x="0" y="0"/>
          <wp:positionH relativeFrom="column">
            <wp:posOffset>-274955</wp:posOffset>
          </wp:positionH>
          <wp:positionV relativeFrom="paragraph">
            <wp:posOffset>-259080</wp:posOffset>
          </wp:positionV>
          <wp:extent cx="3286125" cy="687705"/>
          <wp:effectExtent l="0" t="0" r="0" b="0"/>
          <wp:wrapSquare wrapText="bothSides"/>
          <wp:docPr id="10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МОРОШКА.ТУР logo_2.png"/>
                  <pic:cNvPicPr>
                    <a:picLocks noChangeAspect="1"/>
                  </pic:cNvPicPr>
                </pic:nvPicPr>
                <pic:blipFill>
                  <a:blip r:embed="rId1"/>
                  <a:srcRect t="38985" b="40108"/>
                  <a:stretch/>
                </pic:blipFill>
                <pic:spPr bwMode="auto">
                  <a:xfrm>
                    <a:off x="0" y="0"/>
                    <a:ext cx="3286125" cy="68770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Arial" w:hAnsi="Arial" w:cs="Arial"/>
        <w:noProof/>
        <w:color w:val="833C0B" w:themeColor="accent2" w:themeShade="80"/>
        <w:sz w:val="18"/>
        <w:szCs w:val="18"/>
        <w:lang w:eastAsia="ru-RU"/>
      </w:rPr>
      <w:pict w14:anchorId="79F91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1236" o:spid="_x0000_s1027" type="#_x0000_t75" style="position:absolute;left:0;text-align:left;margin-left:0;margin-top:0;width:662pt;height:13in;z-index:-251655168;mso-position-horizontal:center;mso-position-horizontal-relative:margin;mso-position-vertical:center;mso-position-vertical-relative:margin" o:allowincell="f">
          <v:imagedata r:id="rId2" o:title="Креатив без названия (26)"/>
          <w10:wrap anchorx="margin" anchory="margin"/>
        </v:shape>
      </w:pict>
    </w:r>
    <w:r w:rsidR="004D045A">
      <w:rPr>
        <w:rFonts w:ascii="Arial" w:hAnsi="Arial" w:cs="Arial"/>
        <w:noProof/>
        <w:color w:val="833C0B" w:themeColor="accent2" w:themeShade="80"/>
        <w:sz w:val="18"/>
        <w:szCs w:val="18"/>
        <w:lang w:eastAsia="ru-RU"/>
      </w:rPr>
      <mc:AlternateContent>
        <mc:Choice Requires="wpg">
          <w:drawing>
            <wp:anchor distT="0" distB="0" distL="114300" distR="114300" simplePos="0" relativeHeight="251655168" behindDoc="1" locked="0" layoutInCell="0" allowOverlap="1" wp14:anchorId="4D909D03" wp14:editId="3FE45C1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7400" cy="11887200"/>
              <wp:effectExtent l="0" t="0" r="0" b="0"/>
              <wp:wrapNone/>
              <wp:docPr id="11" name="WordPictureWatermark1585098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8407400" cy="1188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WordPictureWatermark15850986" o:spid="_x0000_s1" type="#_x0000_t75" style="position:absolute;z-index:-251655168;o:allowoverlap:true;o:allowincell:false;mso-position-horizontal-relative:margin;mso-position-horizontal:center;mso-position-vertical-relative:margin;mso-position-vertical:center;width:662.00pt;height:936.00pt;mso-wrap-distance-left:9.00pt;mso-wrap-distance-top:0.00pt;mso-wrap-distance-right:9.00pt;mso-wrap-distance-bottom:0.00pt;" stroked="f">
              <v:path textboxrect="0,0,0,0"/>
              <v:imagedata r:id="rId4" o:title=""/>
            </v:shape>
          </w:pict>
        </mc:Fallback>
      </mc:AlternateContent>
    </w:r>
    <w:r w:rsidR="004D045A">
      <w:rPr>
        <w:rFonts w:ascii="Arial" w:hAnsi="Arial" w:cs="Arial"/>
        <w:color w:val="833C0B" w:themeColor="accent2" w:themeShade="80"/>
        <w:sz w:val="18"/>
        <w:szCs w:val="18"/>
        <w:lang w:eastAsia="ru-RU"/>
      </w:rPr>
      <w:t>ООО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 xml:space="preserve"> "МОРОШКА.ТУР"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br/>
      <w:t>ИНН: 4707062930; КПП: 470701001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br/>
      <w:t xml:space="preserve">тел.: 8 (977) 089-89-44; </w:t>
    </w:r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e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>-</w:t>
    </w:r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mail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 xml:space="preserve">: </w:t>
    </w:r>
    <w:proofErr w:type="spellStart"/>
    <w:r w:rsidR="004D045A">
      <w:rPr>
        <w:rFonts w:ascii="Arial" w:hAnsi="Arial" w:cs="Arial"/>
        <w:color w:val="833C0B" w:themeColor="accent2" w:themeShade="80"/>
        <w:sz w:val="18"/>
        <w:szCs w:val="18"/>
      </w:rPr>
      <w:t>info</w:t>
    </w:r>
    <w:proofErr w:type="spellEnd"/>
    <w:r w:rsidR="004D045A">
      <w:rPr>
        <w:rFonts w:ascii="Arial" w:hAnsi="Arial" w:cs="Arial"/>
        <w:color w:val="833C0B" w:themeColor="accent2" w:themeShade="80"/>
        <w:sz w:val="18"/>
        <w:szCs w:val="18"/>
      </w:rPr>
      <w:t>@</w:t>
    </w:r>
    <w:proofErr w:type="spellStart"/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moroshka</w:t>
    </w:r>
    <w:proofErr w:type="spellEnd"/>
    <w:r w:rsidR="004D045A">
      <w:rPr>
        <w:rFonts w:ascii="Arial" w:hAnsi="Arial" w:cs="Arial"/>
        <w:color w:val="833C0B" w:themeColor="accent2" w:themeShade="80"/>
        <w:sz w:val="18"/>
        <w:szCs w:val="18"/>
      </w:rPr>
      <w:t>-</w:t>
    </w:r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tour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>.</w:t>
    </w:r>
    <w:proofErr w:type="spellStart"/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ru</w:t>
    </w:r>
    <w:proofErr w:type="spellEnd"/>
    <w:r w:rsidR="004D045A">
      <w:rPr>
        <w:rFonts w:ascii="Arial" w:hAnsi="Arial" w:cs="Arial"/>
        <w:sz w:val="18"/>
        <w:szCs w:val="18"/>
      </w:rPr>
      <w:t xml:space="preserve">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DFAD" w14:textId="77777777" w:rsidR="006A58AA" w:rsidRDefault="00000000">
    <w:pPr>
      <w:pStyle w:val="af7"/>
    </w:pPr>
    <w:r>
      <w:rPr>
        <w:noProof/>
        <w:lang w:eastAsia="ru-RU"/>
      </w:rPr>
      <w:pict w14:anchorId="36AD12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1234" o:spid="_x0000_s1025" type="#_x0000_t75" style="position:absolute;margin-left:0;margin-top:0;width:662pt;height:13in;z-index:-251657216;mso-position-horizontal:center;mso-position-horizontal-relative:margin;mso-position-vertical:center;mso-position-vertical-relative:margin" o:allowincell="f">
          <v:imagedata r:id="rId1" o:title="Креатив без названия (26)"/>
          <w10:wrap anchorx="margin" anchory="margin"/>
        </v:shape>
      </w:pict>
    </w:r>
    <w:r w:rsidR="004D045A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28ACA5C7" wp14:editId="026089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7400" cy="11887200"/>
              <wp:effectExtent l="0" t="0" r="0" b="0"/>
              <wp:wrapNone/>
              <wp:docPr id="12" name="WordPictureWatermark1585098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8407400" cy="1188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WordPictureWatermark15850984" o:spid="_x0000_s3" type="#_x0000_t75" style="position:absolute;z-index:-251657216;o:allowoverlap:true;o:allowincell:false;mso-position-horizontal-relative:margin;mso-position-horizontal:center;mso-position-vertical-relative:margin;mso-position-vertical:center;width:662.00pt;height:936.00pt;mso-wrap-distance-left:9.00pt;mso-wrap-distance-top:0.00pt;mso-wrap-distance-right:9.00pt;mso-wrap-distance-bottom:0.00pt;" stroked="f">
              <v:path textboxrect="0,0,0,0"/>
              <v:imagedata r:id="rId3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3972"/>
    <w:multiLevelType w:val="hybridMultilevel"/>
    <w:tmpl w:val="23DABD4E"/>
    <w:lvl w:ilvl="0" w:tplc="0C3844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0F44C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F6C02E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0F474A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562E6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07275A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0789FD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D38A4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7C854F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905788C"/>
    <w:multiLevelType w:val="hybridMultilevel"/>
    <w:tmpl w:val="CA3A9366"/>
    <w:lvl w:ilvl="0" w:tplc="23BEB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788D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B4ECC6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94CE59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AFC8C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FAE0A1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62CC9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A4699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7801E2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9FB66C1"/>
    <w:multiLevelType w:val="hybridMultilevel"/>
    <w:tmpl w:val="6B982686"/>
    <w:lvl w:ilvl="0" w:tplc="33EA1A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1A0C2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70EE4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24A9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CC60B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9AD2E9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6CE4D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DDCD8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401CE7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F535E9F"/>
    <w:multiLevelType w:val="hybridMultilevel"/>
    <w:tmpl w:val="9DF41D6E"/>
    <w:lvl w:ilvl="0" w:tplc="51B04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2C6B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21A81C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BB8CD7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372AF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71A597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102E49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CA2E1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790ECD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19460F7"/>
    <w:multiLevelType w:val="hybridMultilevel"/>
    <w:tmpl w:val="56A0B67A"/>
    <w:lvl w:ilvl="0" w:tplc="FD88DA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6BAB6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96081E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5C8E28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A580A8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EB485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FE7A39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AAEB1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288B7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36121A7D"/>
    <w:multiLevelType w:val="hybridMultilevel"/>
    <w:tmpl w:val="B8C023CC"/>
    <w:lvl w:ilvl="0" w:tplc="A0FC6F6A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A1BEA288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AD2AA410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9028D3E0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BE8EF04E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73D4185A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8794C950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A28667B6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1008534E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6" w15:restartNumberingAfterBreak="0">
    <w:nsid w:val="3C0A7AE2"/>
    <w:multiLevelType w:val="hybridMultilevel"/>
    <w:tmpl w:val="276CC812"/>
    <w:lvl w:ilvl="0" w:tplc="E6AE44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2A12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51EE6E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0FCFE4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B3EDB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E42631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3FABC3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71EDE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0447A3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37B7DC3"/>
    <w:multiLevelType w:val="hybridMultilevel"/>
    <w:tmpl w:val="D700C2FA"/>
    <w:lvl w:ilvl="0" w:tplc="981876C8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727C6BA8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8B222006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E6DC4128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2D30F97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C4D82710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F6969E9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749608B0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A3BA95CC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8" w15:restartNumberingAfterBreak="0">
    <w:nsid w:val="50127C41"/>
    <w:multiLevelType w:val="hybridMultilevel"/>
    <w:tmpl w:val="4412D91E"/>
    <w:lvl w:ilvl="0" w:tplc="117282F6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943EAD56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4604879C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E7BCD9BC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9A92823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16066042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3FD05BFE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7A1CF11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18ACCCB0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9" w15:restartNumberingAfterBreak="0">
    <w:nsid w:val="5C771B26"/>
    <w:multiLevelType w:val="hybridMultilevel"/>
    <w:tmpl w:val="6BC032F6"/>
    <w:lvl w:ilvl="0" w:tplc="78FE3492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4CE0C2D0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56CE8490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ED1294A0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270AF190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E626FAD8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FB406E0E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89586050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662AD934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0" w15:restartNumberingAfterBreak="0">
    <w:nsid w:val="5F3550EA"/>
    <w:multiLevelType w:val="hybridMultilevel"/>
    <w:tmpl w:val="B296CD54"/>
    <w:lvl w:ilvl="0" w:tplc="C6B6D3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8A822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3ACE82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448BE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A7897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34A40B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204A2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52029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AFA532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0474DBC"/>
    <w:multiLevelType w:val="hybridMultilevel"/>
    <w:tmpl w:val="F6744BDC"/>
    <w:lvl w:ilvl="0" w:tplc="8A8247B8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ADE488A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233E43E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A2EEEC3C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60BA5B0C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4BA2E54C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2E2E1678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6CFEE302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3F3C60F6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2" w15:restartNumberingAfterBreak="0">
    <w:nsid w:val="669366E3"/>
    <w:multiLevelType w:val="hybridMultilevel"/>
    <w:tmpl w:val="E122565C"/>
    <w:lvl w:ilvl="0" w:tplc="61707B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E39446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880A55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51E37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398D14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D061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85CD6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04602A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25C6D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68641720"/>
    <w:multiLevelType w:val="hybridMultilevel"/>
    <w:tmpl w:val="A0EC01F8"/>
    <w:lvl w:ilvl="0" w:tplc="D71E1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628B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CE2AF7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FA228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630C6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534180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A66119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68EA8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0CEF92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9152678"/>
    <w:multiLevelType w:val="hybridMultilevel"/>
    <w:tmpl w:val="0DE0AD7A"/>
    <w:lvl w:ilvl="0" w:tplc="AADA20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95ABC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2E69D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31E5C2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37CA38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E5C39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6FA068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56C0E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364DE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6FE2796D"/>
    <w:multiLevelType w:val="hybridMultilevel"/>
    <w:tmpl w:val="579EB1F6"/>
    <w:lvl w:ilvl="0" w:tplc="A1F26A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61AD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B9FA1A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FC2E4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79E20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44609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11821E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862CBA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A4826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787B5182"/>
    <w:multiLevelType w:val="hybridMultilevel"/>
    <w:tmpl w:val="54026C4C"/>
    <w:lvl w:ilvl="0" w:tplc="3A6A3D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6A856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DAEAFE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CE4CE7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7620B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C4EFF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3C04F6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B420A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19E849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 w15:restartNumberingAfterBreak="0">
    <w:nsid w:val="7F593F7A"/>
    <w:multiLevelType w:val="hybridMultilevel"/>
    <w:tmpl w:val="FE50CFB0"/>
    <w:lvl w:ilvl="0" w:tplc="4582FEE8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9BE07B1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D49C124A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14927DBE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601C866E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9B081940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F4947A1A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A104BBEC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E2C2B094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num w:numId="1" w16cid:durableId="909970781">
    <w:abstractNumId w:val="7"/>
  </w:num>
  <w:num w:numId="2" w16cid:durableId="1837069088">
    <w:abstractNumId w:val="1"/>
  </w:num>
  <w:num w:numId="3" w16cid:durableId="47143729">
    <w:abstractNumId w:val="16"/>
  </w:num>
  <w:num w:numId="4" w16cid:durableId="1306854653">
    <w:abstractNumId w:val="8"/>
  </w:num>
  <w:num w:numId="5" w16cid:durableId="1196426149">
    <w:abstractNumId w:val="13"/>
  </w:num>
  <w:num w:numId="6" w16cid:durableId="1080760631">
    <w:abstractNumId w:val="12"/>
  </w:num>
  <w:num w:numId="7" w16cid:durableId="214127148">
    <w:abstractNumId w:val="5"/>
  </w:num>
  <w:num w:numId="8" w16cid:durableId="1191182375">
    <w:abstractNumId w:val="0"/>
  </w:num>
  <w:num w:numId="9" w16cid:durableId="1269388661">
    <w:abstractNumId w:val="4"/>
  </w:num>
  <w:num w:numId="10" w16cid:durableId="1137645625">
    <w:abstractNumId w:val="11"/>
  </w:num>
  <w:num w:numId="11" w16cid:durableId="1905801127">
    <w:abstractNumId w:val="6"/>
  </w:num>
  <w:num w:numId="12" w16cid:durableId="103430160">
    <w:abstractNumId w:val="15"/>
  </w:num>
  <w:num w:numId="13" w16cid:durableId="1624264755">
    <w:abstractNumId w:val="9"/>
  </w:num>
  <w:num w:numId="14" w16cid:durableId="1310481093">
    <w:abstractNumId w:val="3"/>
  </w:num>
  <w:num w:numId="15" w16cid:durableId="454493535">
    <w:abstractNumId w:val="14"/>
  </w:num>
  <w:num w:numId="16" w16cid:durableId="1757821541">
    <w:abstractNumId w:val="17"/>
  </w:num>
  <w:num w:numId="17" w16cid:durableId="383915400">
    <w:abstractNumId w:val="10"/>
  </w:num>
  <w:num w:numId="18" w16cid:durableId="467629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8AA"/>
    <w:rsid w:val="00025645"/>
    <w:rsid w:val="0002719F"/>
    <w:rsid w:val="000B3F4D"/>
    <w:rsid w:val="000B59C2"/>
    <w:rsid w:val="001001EA"/>
    <w:rsid w:val="0011058F"/>
    <w:rsid w:val="00132348"/>
    <w:rsid w:val="001F09FB"/>
    <w:rsid w:val="00232215"/>
    <w:rsid w:val="00290BAC"/>
    <w:rsid w:val="00334DBB"/>
    <w:rsid w:val="004251B5"/>
    <w:rsid w:val="004D0023"/>
    <w:rsid w:val="004D045A"/>
    <w:rsid w:val="006406A1"/>
    <w:rsid w:val="006A58AA"/>
    <w:rsid w:val="00783D12"/>
    <w:rsid w:val="007A5E3E"/>
    <w:rsid w:val="007C1564"/>
    <w:rsid w:val="008105E3"/>
    <w:rsid w:val="00893C26"/>
    <w:rsid w:val="008A3009"/>
    <w:rsid w:val="009271BD"/>
    <w:rsid w:val="0095602C"/>
    <w:rsid w:val="009A3B15"/>
    <w:rsid w:val="009F02CB"/>
    <w:rsid w:val="00A2101C"/>
    <w:rsid w:val="00A42744"/>
    <w:rsid w:val="00B7549D"/>
    <w:rsid w:val="00BC21B2"/>
    <w:rsid w:val="00BF1C22"/>
    <w:rsid w:val="00C20C79"/>
    <w:rsid w:val="00C55CE6"/>
    <w:rsid w:val="00C63A90"/>
    <w:rsid w:val="00C80211"/>
    <w:rsid w:val="00D83106"/>
    <w:rsid w:val="00DA0096"/>
    <w:rsid w:val="00ED67BB"/>
    <w:rsid w:val="00EE2181"/>
    <w:rsid w:val="00EE335E"/>
    <w:rsid w:val="00F05D87"/>
    <w:rsid w:val="00F9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FB8AC"/>
  <w15:docId w15:val="{29CA6329-2BE7-40A6-8EA3-4FBBD808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744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Unresolved Mention"/>
    <w:basedOn w:val="a0"/>
    <w:uiPriority w:val="99"/>
    <w:semiHidden/>
    <w:unhideWhenUsed/>
    <w:rsid w:val="0002719F"/>
    <w:rPr>
      <w:color w:val="605E5C"/>
      <w:shd w:val="clear" w:color="auto" w:fill="E1DFDD"/>
    </w:rPr>
  </w:style>
  <w:style w:type="paragraph" w:customStyle="1" w:styleId="afc">
    <w:name w:val="бычный"/>
    <w:rsid w:val="000B59C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6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akaz@moroshka-tour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4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Бирс 2</dc:creator>
  <cp:keywords/>
  <dc:description/>
  <cp:lastModifiedBy>Ольга Ойгензихт</cp:lastModifiedBy>
  <cp:revision>4</cp:revision>
  <dcterms:created xsi:type="dcterms:W3CDTF">2026-08-26T10:50:00Z</dcterms:created>
  <dcterms:modified xsi:type="dcterms:W3CDTF">2026-08-26T12:49:00Z</dcterms:modified>
</cp:coreProperties>
</file>